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8D9DF" w14:textId="77777777" w:rsidR="00743CDB" w:rsidRPr="0006094C" w:rsidRDefault="00743CDB" w:rsidP="00743CDB">
      <w:pPr>
        <w:pStyle w:val="Titel"/>
        <w:rPr>
          <w:rFonts w:ascii="Verdana" w:hAnsi="Verdana"/>
          <w:color w:val="000000" w:themeColor="text1"/>
          <w:sz w:val="19"/>
        </w:rPr>
      </w:pPr>
      <w:r w:rsidRPr="0006094C">
        <w:rPr>
          <w:rFonts w:ascii="Verdana" w:hAnsi="Verdana"/>
          <w:noProof/>
          <w:color w:val="000000" w:themeColor="text1"/>
          <w:sz w:val="19"/>
        </w:rPr>
        <w:drawing>
          <wp:inline distT="0" distB="0" distL="0" distR="0" wp14:anchorId="698E23B9" wp14:editId="0CFD676C">
            <wp:extent cx="2219325" cy="2571750"/>
            <wp:effectExtent l="0" t="0" r="9525" b="0"/>
            <wp:docPr id="1" name="Picture 1" descr="@@drogevoeten_foot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ogevoeten_footer_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19325" cy="2571750"/>
                    </a:xfrm>
                    <a:prstGeom prst="rect">
                      <a:avLst/>
                    </a:prstGeom>
                    <a:noFill/>
                    <a:ln>
                      <a:noFill/>
                    </a:ln>
                  </pic:spPr>
                </pic:pic>
              </a:graphicData>
            </a:graphic>
          </wp:inline>
        </w:drawing>
      </w:r>
    </w:p>
    <w:p w14:paraId="182AF058" w14:textId="77777777" w:rsidR="00743CDB" w:rsidRPr="0006094C" w:rsidRDefault="00743CDB" w:rsidP="00743CDB">
      <w:pPr>
        <w:pStyle w:val="Titel"/>
        <w:rPr>
          <w:rFonts w:ascii="Verdana" w:hAnsi="Verdana"/>
          <w:color w:val="000000" w:themeColor="text1"/>
          <w:sz w:val="19"/>
        </w:rPr>
      </w:pPr>
    </w:p>
    <w:p w14:paraId="42531984" w14:textId="77777777" w:rsidR="00743CDB" w:rsidRPr="0006094C" w:rsidRDefault="00743CDB" w:rsidP="00743CDB">
      <w:pPr>
        <w:pStyle w:val="Titel"/>
        <w:rPr>
          <w:rFonts w:ascii="Verdana" w:hAnsi="Verdana"/>
          <w:color w:val="000000" w:themeColor="text1"/>
          <w:sz w:val="19"/>
        </w:rPr>
      </w:pPr>
    </w:p>
    <w:p w14:paraId="1CFDD769" w14:textId="77777777" w:rsidR="0071717B" w:rsidRPr="004C2959" w:rsidRDefault="0071717B" w:rsidP="0071717B">
      <w:pPr>
        <w:pStyle w:val="Titel"/>
        <w:rPr>
          <w:rFonts w:ascii="Verdana" w:hAnsi="Verdana"/>
          <w:color w:val="000000" w:themeColor="text1"/>
          <w:sz w:val="26"/>
          <w:szCs w:val="26"/>
        </w:rPr>
      </w:pPr>
      <w:r w:rsidRPr="004C2959">
        <w:rPr>
          <w:color w:val="000000" w:themeColor="text1"/>
          <w:sz w:val="26"/>
          <w:szCs w:val="26"/>
        </w:rPr>
        <w:t xml:space="preserve">Schoonmaakonderhoud, glasbewassing en </w:t>
      </w:r>
      <w:r>
        <w:rPr>
          <w:color w:val="000000" w:themeColor="text1"/>
          <w:sz w:val="26"/>
          <w:szCs w:val="26"/>
        </w:rPr>
        <w:t>s</w:t>
      </w:r>
      <w:r w:rsidRPr="004C2959">
        <w:rPr>
          <w:color w:val="000000" w:themeColor="text1"/>
          <w:sz w:val="26"/>
          <w:szCs w:val="26"/>
        </w:rPr>
        <w:t xml:space="preserve">anitaire </w:t>
      </w:r>
      <w:r>
        <w:rPr>
          <w:color w:val="000000" w:themeColor="text1"/>
          <w:sz w:val="26"/>
          <w:szCs w:val="26"/>
        </w:rPr>
        <w:t xml:space="preserve">voorzieningen </w:t>
      </w:r>
    </w:p>
    <w:p w14:paraId="73190D3F" w14:textId="5ED03497" w:rsidR="00743CDB" w:rsidRPr="0006094C" w:rsidRDefault="00743CDB" w:rsidP="00743CDB">
      <w:pPr>
        <w:rPr>
          <w:color w:val="000000" w:themeColor="text1"/>
        </w:rPr>
      </w:pPr>
    </w:p>
    <w:p w14:paraId="747E7578" w14:textId="326D7D06" w:rsidR="00DC7662" w:rsidRPr="0006094C" w:rsidRDefault="00DC7662" w:rsidP="00743CDB">
      <w:pPr>
        <w:rPr>
          <w:color w:val="000000" w:themeColor="text1"/>
        </w:rPr>
      </w:pPr>
    </w:p>
    <w:p w14:paraId="2D620F8B" w14:textId="25FB2276" w:rsidR="00DC7662" w:rsidRPr="0006094C" w:rsidRDefault="00DC7662" w:rsidP="00743CDB">
      <w:pPr>
        <w:rPr>
          <w:color w:val="000000" w:themeColor="text1"/>
        </w:rPr>
      </w:pPr>
    </w:p>
    <w:p w14:paraId="2E65CFFA" w14:textId="12E86BC3" w:rsidR="00DC7662" w:rsidRPr="0006094C" w:rsidRDefault="00DC7662" w:rsidP="00743CDB">
      <w:pPr>
        <w:rPr>
          <w:color w:val="000000" w:themeColor="text1"/>
        </w:rPr>
      </w:pPr>
    </w:p>
    <w:p w14:paraId="797AC551" w14:textId="75F0BE71" w:rsidR="00DC7662" w:rsidRPr="0006094C" w:rsidRDefault="00DC7662" w:rsidP="00743CDB">
      <w:pPr>
        <w:rPr>
          <w:color w:val="000000" w:themeColor="text1"/>
        </w:rPr>
      </w:pPr>
    </w:p>
    <w:p w14:paraId="2FC6E55F" w14:textId="7C5A2BC6" w:rsidR="00DC7662" w:rsidRPr="0006094C" w:rsidRDefault="00DC7662" w:rsidP="00743CDB">
      <w:pPr>
        <w:rPr>
          <w:color w:val="000000" w:themeColor="text1"/>
        </w:rPr>
      </w:pPr>
    </w:p>
    <w:p w14:paraId="2A4E48F6" w14:textId="1851CCED" w:rsidR="00DC7662" w:rsidRPr="0006094C" w:rsidRDefault="00DC7662" w:rsidP="00743CDB">
      <w:pPr>
        <w:rPr>
          <w:color w:val="000000" w:themeColor="text1"/>
        </w:rPr>
      </w:pPr>
    </w:p>
    <w:p w14:paraId="152F657C" w14:textId="5655012A" w:rsidR="00DC7662" w:rsidRPr="0006094C" w:rsidRDefault="00DC7662" w:rsidP="00743CDB">
      <w:pPr>
        <w:rPr>
          <w:color w:val="000000" w:themeColor="text1"/>
        </w:rPr>
      </w:pPr>
    </w:p>
    <w:p w14:paraId="161A8E2A" w14:textId="13CC95EF" w:rsidR="00DC7662" w:rsidRPr="0006094C" w:rsidRDefault="00DC7662" w:rsidP="00743CDB">
      <w:pPr>
        <w:rPr>
          <w:color w:val="000000" w:themeColor="text1"/>
        </w:rPr>
      </w:pPr>
    </w:p>
    <w:p w14:paraId="2AA0BFE7" w14:textId="506870B1" w:rsidR="00DC7662" w:rsidRDefault="00DC7662" w:rsidP="00743CDB">
      <w:pPr>
        <w:rPr>
          <w:color w:val="000000" w:themeColor="text1"/>
        </w:rPr>
      </w:pPr>
    </w:p>
    <w:p w14:paraId="51B8287E" w14:textId="20F653B9" w:rsidR="00D1610D" w:rsidRDefault="00D1610D" w:rsidP="00743CDB">
      <w:pPr>
        <w:rPr>
          <w:color w:val="000000" w:themeColor="text1"/>
        </w:rPr>
      </w:pPr>
    </w:p>
    <w:p w14:paraId="24F6B3E7" w14:textId="77777777" w:rsidR="00D1610D" w:rsidRPr="0006094C" w:rsidRDefault="00D1610D" w:rsidP="00743CDB">
      <w:pPr>
        <w:rPr>
          <w:color w:val="000000" w:themeColor="text1"/>
        </w:rPr>
      </w:pPr>
    </w:p>
    <w:p w14:paraId="29180685" w14:textId="19BED617" w:rsidR="00DC7662" w:rsidRPr="0006094C" w:rsidRDefault="00DC7662" w:rsidP="00743CDB">
      <w:pPr>
        <w:rPr>
          <w:color w:val="000000" w:themeColor="text1"/>
        </w:rPr>
      </w:pPr>
    </w:p>
    <w:p w14:paraId="4927E58E" w14:textId="1A9E5114" w:rsidR="00DC7662" w:rsidRPr="0006094C" w:rsidRDefault="00DC7662" w:rsidP="00743CDB">
      <w:pPr>
        <w:rPr>
          <w:color w:val="000000" w:themeColor="text1"/>
        </w:rPr>
      </w:pPr>
    </w:p>
    <w:p w14:paraId="46993399" w14:textId="77777777" w:rsidR="00DC7662" w:rsidRPr="0006094C" w:rsidRDefault="00DC7662" w:rsidP="00743CDB">
      <w:pPr>
        <w:rPr>
          <w:color w:val="000000" w:themeColor="text1"/>
        </w:rPr>
      </w:pPr>
    </w:p>
    <w:p w14:paraId="502793C8" w14:textId="4EA9861C" w:rsidR="0071717B" w:rsidRPr="00D1610D" w:rsidRDefault="006376DA" w:rsidP="0071717B">
      <w:pPr>
        <w:rPr>
          <w:color w:val="000000" w:themeColor="text1"/>
        </w:rPr>
      </w:pPr>
      <w:r w:rsidRPr="00D1610D">
        <w:rPr>
          <w:color w:val="000000" w:themeColor="text1"/>
        </w:rPr>
        <w:t>INK2020.561</w:t>
      </w:r>
    </w:p>
    <w:p w14:paraId="195D4FAD" w14:textId="77777777" w:rsidR="0071717B" w:rsidRPr="0006094C" w:rsidRDefault="0071717B" w:rsidP="0071717B">
      <w:pPr>
        <w:rPr>
          <w:color w:val="000000" w:themeColor="text1"/>
        </w:rPr>
      </w:pPr>
      <w:r>
        <w:rPr>
          <w:color w:val="000000" w:themeColor="text1"/>
        </w:rPr>
        <w:t xml:space="preserve">Schoonmaakonderhoud, glasbewassing en </w:t>
      </w:r>
      <w:r w:rsidRPr="003433DC">
        <w:rPr>
          <w:color w:val="000000" w:themeColor="text1"/>
        </w:rPr>
        <w:t>sanitaire voorzieningen</w:t>
      </w:r>
    </w:p>
    <w:p w14:paraId="2BC66888" w14:textId="29D015FD" w:rsidR="0071717B" w:rsidRPr="00F556E6" w:rsidRDefault="0071717B" w:rsidP="0071717B">
      <w:pPr>
        <w:rPr>
          <w:color w:val="000000" w:themeColor="text1"/>
        </w:rPr>
      </w:pPr>
      <w:r w:rsidRPr="00F556E6">
        <w:rPr>
          <w:color w:val="000000" w:themeColor="text1"/>
        </w:rPr>
        <w:t>DMS:</w:t>
      </w:r>
      <w:r w:rsidR="00F556E6" w:rsidRPr="00F556E6">
        <w:rPr>
          <w:color w:val="000000" w:themeColor="text1"/>
        </w:rPr>
        <w:t xml:space="preserve"> Bijlage D - Concept Wachtkamerovereenkomst</w:t>
      </w:r>
    </w:p>
    <w:p w14:paraId="19045524" w14:textId="5C68E785" w:rsidR="00DE10A5" w:rsidRPr="006376DA" w:rsidRDefault="00DE10A5">
      <w:pPr>
        <w:spacing w:after="160" w:line="259" w:lineRule="auto"/>
        <w:rPr>
          <w:color w:val="000000" w:themeColor="text1"/>
        </w:rPr>
      </w:pPr>
      <w:r w:rsidRPr="006376DA">
        <w:rPr>
          <w:color w:val="000000" w:themeColor="text1"/>
        </w:rPr>
        <w:br w:type="page"/>
      </w:r>
    </w:p>
    <w:p w14:paraId="1198C231" w14:textId="77777777" w:rsidR="00743CDB" w:rsidRPr="006376DA" w:rsidRDefault="00743CDB" w:rsidP="00743CDB">
      <w:pPr>
        <w:rPr>
          <w:color w:val="000000" w:themeColor="text1"/>
        </w:rPr>
      </w:pPr>
    </w:p>
    <w:sdt>
      <w:sdtPr>
        <w:rPr>
          <w:rFonts w:ascii="Verdana" w:eastAsia="Times New Roman" w:hAnsi="Verdana" w:cs="Arial"/>
          <w:color w:val="auto"/>
          <w:sz w:val="19"/>
          <w:szCs w:val="19"/>
          <w:lang w:val="nl-NL" w:eastAsia="nl-NL"/>
        </w:rPr>
        <w:id w:val="-1980763246"/>
        <w:docPartObj>
          <w:docPartGallery w:val="Table of Contents"/>
          <w:docPartUnique/>
        </w:docPartObj>
      </w:sdtPr>
      <w:sdtEndPr>
        <w:rPr>
          <w:b/>
          <w:bCs/>
        </w:rPr>
      </w:sdtEndPr>
      <w:sdtContent>
        <w:p w14:paraId="176F387B" w14:textId="0CC3E220" w:rsidR="0033153E" w:rsidRDefault="0033153E" w:rsidP="0033153E">
          <w:pPr>
            <w:pStyle w:val="Kopvaninhoudsopgave"/>
            <w:numPr>
              <w:ilvl w:val="0"/>
              <w:numId w:val="0"/>
            </w:numPr>
            <w:ind w:left="432" w:hanging="432"/>
          </w:pPr>
          <w:r>
            <w:rPr>
              <w:lang w:val="nl-NL"/>
            </w:rPr>
            <w:t>Inhoudsopgave</w:t>
          </w:r>
        </w:p>
        <w:p w14:paraId="785585C1" w14:textId="737A5B22" w:rsidR="00EE6C2B" w:rsidRDefault="0033153E">
          <w:pPr>
            <w:pStyle w:val="Inhopg1"/>
            <w:rPr>
              <w:rFonts w:asciiTheme="minorHAnsi" w:eastAsiaTheme="minorEastAsia" w:hAnsiTheme="minorHAnsi" w:cstheme="minorBidi"/>
              <w:noProof/>
              <w:sz w:val="22"/>
              <w:szCs w:val="22"/>
            </w:rPr>
          </w:pPr>
          <w:r>
            <w:rPr>
              <w:b/>
              <w:bCs/>
            </w:rPr>
            <w:fldChar w:fldCharType="begin"/>
          </w:r>
          <w:r>
            <w:rPr>
              <w:b/>
              <w:bCs/>
            </w:rPr>
            <w:instrText xml:space="preserve"> TOC \o "1-3" \h \z \u </w:instrText>
          </w:r>
          <w:r>
            <w:rPr>
              <w:b/>
              <w:bCs/>
            </w:rPr>
            <w:fldChar w:fldCharType="separate"/>
          </w:r>
          <w:hyperlink w:anchor="_Toc74051963" w:history="1">
            <w:r w:rsidR="00EE6C2B" w:rsidRPr="002B428C">
              <w:rPr>
                <w:rStyle w:val="Hyperlink"/>
                <w:b/>
                <w:noProof/>
                <w:lang w:val="nl"/>
              </w:rPr>
              <w:t>Wachtkamerovereenkomst</w:t>
            </w:r>
            <w:r w:rsidR="00EE6C2B">
              <w:rPr>
                <w:noProof/>
                <w:webHidden/>
              </w:rPr>
              <w:tab/>
            </w:r>
            <w:r w:rsidR="00EE6C2B">
              <w:rPr>
                <w:noProof/>
                <w:webHidden/>
              </w:rPr>
              <w:fldChar w:fldCharType="begin"/>
            </w:r>
            <w:r w:rsidR="00EE6C2B">
              <w:rPr>
                <w:noProof/>
                <w:webHidden/>
              </w:rPr>
              <w:instrText xml:space="preserve"> PAGEREF _Toc74051963 \h </w:instrText>
            </w:r>
            <w:r w:rsidR="00EE6C2B">
              <w:rPr>
                <w:noProof/>
                <w:webHidden/>
              </w:rPr>
            </w:r>
            <w:r w:rsidR="00EE6C2B">
              <w:rPr>
                <w:noProof/>
                <w:webHidden/>
              </w:rPr>
              <w:fldChar w:fldCharType="separate"/>
            </w:r>
            <w:r w:rsidR="00EE6C2B">
              <w:rPr>
                <w:noProof/>
                <w:webHidden/>
              </w:rPr>
              <w:t>3</w:t>
            </w:r>
            <w:r w:rsidR="00EE6C2B">
              <w:rPr>
                <w:noProof/>
                <w:webHidden/>
              </w:rPr>
              <w:fldChar w:fldCharType="end"/>
            </w:r>
          </w:hyperlink>
        </w:p>
        <w:p w14:paraId="03F94377" w14:textId="42E2E842" w:rsidR="00EE6C2B" w:rsidRDefault="00D1610D">
          <w:pPr>
            <w:pStyle w:val="Inhopg1"/>
            <w:tabs>
              <w:tab w:val="left" w:pos="440"/>
            </w:tabs>
            <w:rPr>
              <w:rFonts w:asciiTheme="minorHAnsi" w:eastAsiaTheme="minorEastAsia" w:hAnsiTheme="minorHAnsi" w:cstheme="minorBidi"/>
              <w:noProof/>
              <w:sz w:val="22"/>
              <w:szCs w:val="22"/>
            </w:rPr>
          </w:pPr>
          <w:hyperlink w:anchor="_Toc74051964" w:history="1">
            <w:r w:rsidR="00EE6C2B" w:rsidRPr="002B428C">
              <w:rPr>
                <w:rStyle w:val="Hyperlink"/>
                <w:bCs/>
                <w:noProof/>
              </w:rPr>
              <w:t>1</w:t>
            </w:r>
            <w:r w:rsidR="00EE6C2B">
              <w:rPr>
                <w:rFonts w:asciiTheme="minorHAnsi" w:eastAsiaTheme="minorEastAsia" w:hAnsiTheme="minorHAnsi" w:cstheme="minorBidi"/>
                <w:noProof/>
                <w:sz w:val="22"/>
                <w:szCs w:val="22"/>
              </w:rPr>
              <w:tab/>
            </w:r>
            <w:r w:rsidR="00EE6C2B" w:rsidRPr="002B428C">
              <w:rPr>
                <w:rStyle w:val="Hyperlink"/>
                <w:bCs/>
                <w:noProof/>
              </w:rPr>
              <w:t>Definities</w:t>
            </w:r>
            <w:r w:rsidR="00EE6C2B">
              <w:rPr>
                <w:noProof/>
                <w:webHidden/>
              </w:rPr>
              <w:tab/>
            </w:r>
            <w:r w:rsidR="00EE6C2B">
              <w:rPr>
                <w:noProof/>
                <w:webHidden/>
              </w:rPr>
              <w:fldChar w:fldCharType="begin"/>
            </w:r>
            <w:r w:rsidR="00EE6C2B">
              <w:rPr>
                <w:noProof/>
                <w:webHidden/>
              </w:rPr>
              <w:instrText xml:space="preserve"> PAGEREF _Toc74051964 \h </w:instrText>
            </w:r>
            <w:r w:rsidR="00EE6C2B">
              <w:rPr>
                <w:noProof/>
                <w:webHidden/>
              </w:rPr>
            </w:r>
            <w:r w:rsidR="00EE6C2B">
              <w:rPr>
                <w:noProof/>
                <w:webHidden/>
              </w:rPr>
              <w:fldChar w:fldCharType="separate"/>
            </w:r>
            <w:r w:rsidR="00EE6C2B">
              <w:rPr>
                <w:noProof/>
                <w:webHidden/>
              </w:rPr>
              <w:t>3</w:t>
            </w:r>
            <w:r w:rsidR="00EE6C2B">
              <w:rPr>
                <w:noProof/>
                <w:webHidden/>
              </w:rPr>
              <w:fldChar w:fldCharType="end"/>
            </w:r>
          </w:hyperlink>
        </w:p>
        <w:p w14:paraId="0C9DD392" w14:textId="67CC0E29" w:rsidR="00EE6C2B" w:rsidRDefault="00D1610D">
          <w:pPr>
            <w:pStyle w:val="Inhopg1"/>
            <w:tabs>
              <w:tab w:val="left" w:pos="440"/>
            </w:tabs>
            <w:rPr>
              <w:rFonts w:asciiTheme="minorHAnsi" w:eastAsiaTheme="minorEastAsia" w:hAnsiTheme="minorHAnsi" w:cstheme="minorBidi"/>
              <w:noProof/>
              <w:sz w:val="22"/>
              <w:szCs w:val="22"/>
            </w:rPr>
          </w:pPr>
          <w:hyperlink w:anchor="_Toc74051965" w:history="1">
            <w:r w:rsidR="00EE6C2B" w:rsidRPr="002B428C">
              <w:rPr>
                <w:rStyle w:val="Hyperlink"/>
                <w:noProof/>
              </w:rPr>
              <w:t>2</w:t>
            </w:r>
            <w:r w:rsidR="00EE6C2B">
              <w:rPr>
                <w:rFonts w:asciiTheme="minorHAnsi" w:eastAsiaTheme="minorEastAsia" w:hAnsiTheme="minorHAnsi" w:cstheme="minorBidi"/>
                <w:noProof/>
                <w:sz w:val="22"/>
                <w:szCs w:val="22"/>
              </w:rPr>
              <w:tab/>
            </w:r>
            <w:r w:rsidR="00EE6C2B" w:rsidRPr="002B428C">
              <w:rPr>
                <w:rStyle w:val="Hyperlink"/>
                <w:noProof/>
              </w:rPr>
              <w:t>Inwerkingtreding en looptijd</w:t>
            </w:r>
            <w:r w:rsidR="00EE6C2B">
              <w:rPr>
                <w:noProof/>
                <w:webHidden/>
              </w:rPr>
              <w:tab/>
            </w:r>
            <w:r w:rsidR="00EE6C2B">
              <w:rPr>
                <w:noProof/>
                <w:webHidden/>
              </w:rPr>
              <w:fldChar w:fldCharType="begin"/>
            </w:r>
            <w:r w:rsidR="00EE6C2B">
              <w:rPr>
                <w:noProof/>
                <w:webHidden/>
              </w:rPr>
              <w:instrText xml:space="preserve"> PAGEREF _Toc74051965 \h </w:instrText>
            </w:r>
            <w:r w:rsidR="00EE6C2B">
              <w:rPr>
                <w:noProof/>
                <w:webHidden/>
              </w:rPr>
            </w:r>
            <w:r w:rsidR="00EE6C2B">
              <w:rPr>
                <w:noProof/>
                <w:webHidden/>
              </w:rPr>
              <w:fldChar w:fldCharType="separate"/>
            </w:r>
            <w:r w:rsidR="00EE6C2B">
              <w:rPr>
                <w:noProof/>
                <w:webHidden/>
              </w:rPr>
              <w:t>4</w:t>
            </w:r>
            <w:r w:rsidR="00EE6C2B">
              <w:rPr>
                <w:noProof/>
                <w:webHidden/>
              </w:rPr>
              <w:fldChar w:fldCharType="end"/>
            </w:r>
          </w:hyperlink>
        </w:p>
        <w:p w14:paraId="20D68C12" w14:textId="09CC2935" w:rsidR="0033153E" w:rsidRDefault="0033153E">
          <w:r>
            <w:rPr>
              <w:b/>
              <w:bCs/>
            </w:rPr>
            <w:fldChar w:fldCharType="end"/>
          </w:r>
        </w:p>
      </w:sdtContent>
    </w:sdt>
    <w:p w14:paraId="3F86BB79" w14:textId="6A2B1385" w:rsidR="00DE10A5" w:rsidRPr="0006094C" w:rsidRDefault="00DE10A5" w:rsidP="00743CDB">
      <w:pPr>
        <w:rPr>
          <w:color w:val="000000" w:themeColor="text1"/>
          <w:lang w:val="en-GB"/>
        </w:rPr>
        <w:sectPr w:rsidR="00DE10A5" w:rsidRPr="0006094C" w:rsidSect="00C73762">
          <w:headerReference w:type="even" r:id="rId12"/>
          <w:headerReference w:type="default" r:id="rId13"/>
          <w:footerReference w:type="default" r:id="rId14"/>
          <w:headerReference w:type="first" r:id="rId15"/>
          <w:pgSz w:w="11906" w:h="16838"/>
          <w:pgMar w:top="1440" w:right="1440" w:bottom="1440" w:left="1440" w:header="708" w:footer="708" w:gutter="0"/>
          <w:cols w:space="708"/>
          <w:titlePg/>
          <w:docGrid w:linePitch="360"/>
        </w:sectPr>
      </w:pPr>
    </w:p>
    <w:p w14:paraId="308260FF" w14:textId="42424BC2" w:rsidR="00515626" w:rsidRPr="00F556E6" w:rsidRDefault="001325D2" w:rsidP="00F556E6">
      <w:pPr>
        <w:rPr>
          <w:b/>
          <w:color w:val="000000" w:themeColor="text1"/>
          <w:lang w:val="nl"/>
        </w:rPr>
      </w:pPr>
      <w:bookmarkStart w:id="0" w:name="_Toc74051963"/>
      <w:r w:rsidRPr="00F556E6">
        <w:rPr>
          <w:b/>
          <w:color w:val="000000" w:themeColor="text1"/>
          <w:lang w:val="nl"/>
        </w:rPr>
        <w:lastRenderedPageBreak/>
        <w:t xml:space="preserve">Bijlage </w:t>
      </w:r>
      <w:r w:rsidR="00EE6C2B" w:rsidRPr="00F556E6">
        <w:rPr>
          <w:b/>
          <w:color w:val="000000" w:themeColor="text1"/>
          <w:lang w:val="nl"/>
        </w:rPr>
        <w:t>F</w:t>
      </w:r>
      <w:r w:rsidRPr="00F556E6">
        <w:rPr>
          <w:b/>
          <w:color w:val="000000" w:themeColor="text1"/>
          <w:lang w:val="nl"/>
        </w:rPr>
        <w:t xml:space="preserve"> – concept </w:t>
      </w:r>
      <w:r w:rsidR="00EE6C2B" w:rsidRPr="00F556E6">
        <w:rPr>
          <w:b/>
          <w:color w:val="000000" w:themeColor="text1"/>
          <w:lang w:val="nl"/>
        </w:rPr>
        <w:t>Wachtkamerovereenkomst</w:t>
      </w:r>
      <w:bookmarkEnd w:id="0"/>
    </w:p>
    <w:p w14:paraId="04F95026" w14:textId="002346EA" w:rsidR="00515626" w:rsidRPr="00F556E6" w:rsidRDefault="0071717B" w:rsidP="00F556E6">
      <w:pPr>
        <w:spacing w:after="120" w:line="276" w:lineRule="auto"/>
        <w:rPr>
          <w:color w:val="000000" w:themeColor="text1"/>
          <w:highlight w:val="cyan"/>
        </w:rPr>
      </w:pPr>
      <w:r w:rsidRPr="004C2959">
        <w:rPr>
          <w:color w:val="000000" w:themeColor="text1"/>
          <w:lang w:val="nl"/>
        </w:rPr>
        <w:t xml:space="preserve">Schoonmaakonderhoud, glasbewassing en </w:t>
      </w:r>
      <w:r w:rsidRPr="003433DC">
        <w:rPr>
          <w:color w:val="000000" w:themeColor="text1"/>
          <w:lang w:val="nl"/>
        </w:rPr>
        <w:t xml:space="preserve">sanitaire </w:t>
      </w:r>
      <w:r w:rsidRPr="00F556E6">
        <w:rPr>
          <w:color w:val="000000" w:themeColor="text1"/>
          <w:lang w:val="nl"/>
        </w:rPr>
        <w:t>voorzieningen</w:t>
      </w:r>
      <w:r w:rsidR="00F556E6" w:rsidRPr="00F556E6">
        <w:rPr>
          <w:color w:val="000000" w:themeColor="text1"/>
          <w:lang w:val="nl"/>
        </w:rPr>
        <w:t xml:space="preserve"> </w:t>
      </w:r>
      <w:r w:rsidR="00F556E6" w:rsidRPr="00F556E6">
        <w:rPr>
          <w:color w:val="000000" w:themeColor="text1"/>
        </w:rPr>
        <w:t>INK2020.561</w:t>
      </w:r>
      <w:r w:rsidR="00F556E6">
        <w:rPr>
          <w:color w:val="000000" w:themeColor="text1"/>
          <w:highlight w:val="cyan"/>
        </w:rPr>
        <w:br/>
      </w:r>
    </w:p>
    <w:p w14:paraId="6B8468EA" w14:textId="12E9C9E6" w:rsidR="00515626" w:rsidRPr="0006094C" w:rsidRDefault="004617CE" w:rsidP="00F556E6">
      <w:pPr>
        <w:spacing w:after="120" w:line="276" w:lineRule="auto"/>
        <w:rPr>
          <w:b/>
          <w:color w:val="000000" w:themeColor="text1"/>
          <w:lang w:val="nl"/>
        </w:rPr>
      </w:pPr>
      <w:r>
        <w:rPr>
          <w:b/>
          <w:color w:val="000000" w:themeColor="text1"/>
          <w:lang w:val="nl"/>
        </w:rPr>
        <w:t>DE ONDERGETEKENDE</w:t>
      </w:r>
      <w:r w:rsidR="00515626" w:rsidRPr="0006094C">
        <w:rPr>
          <w:b/>
          <w:color w:val="000000" w:themeColor="text1"/>
          <w:lang w:val="nl"/>
        </w:rPr>
        <w:t>:</w:t>
      </w:r>
    </w:p>
    <w:p w14:paraId="71CFD09B" w14:textId="6742295D" w:rsidR="0071717B" w:rsidRPr="00F556E6" w:rsidRDefault="0071717B" w:rsidP="00F556E6">
      <w:pPr>
        <w:pStyle w:val="Lijstalinea"/>
        <w:numPr>
          <w:ilvl w:val="0"/>
          <w:numId w:val="32"/>
        </w:numPr>
        <w:spacing w:after="120" w:line="276" w:lineRule="auto"/>
        <w:rPr>
          <w:color w:val="000000" w:themeColor="text1"/>
          <w:lang w:val="nl"/>
        </w:rPr>
      </w:pPr>
      <w:r w:rsidRPr="0006094C">
        <w:rPr>
          <w:color w:val="000000" w:themeColor="text1"/>
          <w:lang w:val="nl"/>
        </w:rPr>
        <w:t>Hoogheemraadschap van Delfland, gevestigd te Delft, vertegenwoordigd door</w:t>
      </w:r>
      <w:r w:rsidR="006376DA">
        <w:rPr>
          <w:color w:val="000000" w:themeColor="text1"/>
          <w:lang w:val="nl"/>
        </w:rPr>
        <w:t xml:space="preserve"> Secretaris-Directeur</w:t>
      </w:r>
      <w:r w:rsidRPr="0006094C">
        <w:rPr>
          <w:color w:val="000000" w:themeColor="text1"/>
          <w:lang w:val="nl"/>
        </w:rPr>
        <w:t>, de heer</w:t>
      </w:r>
      <w:r w:rsidR="006376DA">
        <w:rPr>
          <w:color w:val="000000" w:themeColor="text1"/>
          <w:lang w:val="nl"/>
        </w:rPr>
        <w:t xml:space="preserve"> ir. P.C. Janssen</w:t>
      </w:r>
      <w:r w:rsidRPr="004C2959">
        <w:rPr>
          <w:color w:val="000000" w:themeColor="text1"/>
          <w:lang w:val="nl"/>
        </w:rPr>
        <w:t xml:space="preserve"> </w:t>
      </w:r>
      <w:r w:rsidRPr="0006094C">
        <w:rPr>
          <w:color w:val="000000" w:themeColor="text1"/>
          <w:lang w:val="nl"/>
        </w:rPr>
        <w:t>hierna te noemen: “de Opdrachtgever”</w:t>
      </w:r>
    </w:p>
    <w:p w14:paraId="4CE86011" w14:textId="7039BB96" w:rsidR="0071717B" w:rsidRPr="0006094C" w:rsidRDefault="0071717B" w:rsidP="00F556E6">
      <w:pPr>
        <w:spacing w:after="120" w:line="276" w:lineRule="auto"/>
        <w:rPr>
          <w:color w:val="000000" w:themeColor="text1"/>
          <w:lang w:val="nl"/>
        </w:rPr>
      </w:pPr>
      <w:r w:rsidRPr="0006094C">
        <w:rPr>
          <w:color w:val="000000" w:themeColor="text1"/>
          <w:lang w:val="nl"/>
        </w:rPr>
        <w:t>en</w:t>
      </w:r>
    </w:p>
    <w:p w14:paraId="1F4AD2E9" w14:textId="1481E3DE" w:rsidR="00515626" w:rsidRPr="00F556E6" w:rsidRDefault="0071717B" w:rsidP="00F556E6">
      <w:pPr>
        <w:pStyle w:val="Lijstalinea"/>
        <w:numPr>
          <w:ilvl w:val="0"/>
          <w:numId w:val="32"/>
        </w:numPr>
        <w:spacing w:after="120" w:line="276" w:lineRule="auto"/>
        <w:rPr>
          <w:color w:val="000000" w:themeColor="text1"/>
          <w:lang w:val="nl"/>
        </w:rPr>
      </w:pPr>
      <w:r w:rsidRPr="004C2959">
        <w:rPr>
          <w:color w:val="000000" w:themeColor="text1"/>
          <w:highlight w:val="lightGray"/>
          <w:lang w:val="nl"/>
        </w:rPr>
        <w:t>&lt;naam opdrachtnemer&gt;,</w:t>
      </w:r>
      <w:r w:rsidRPr="0006094C">
        <w:rPr>
          <w:color w:val="000000" w:themeColor="text1"/>
          <w:lang w:val="nl"/>
        </w:rPr>
        <w:t xml:space="preserve"> vertegenwoordigd door </w:t>
      </w:r>
      <w:r w:rsidRPr="004C2959">
        <w:rPr>
          <w:color w:val="000000" w:themeColor="text1"/>
          <w:highlight w:val="lightGray"/>
          <w:lang w:val="nl"/>
        </w:rPr>
        <w:t>&lt;functie ondertekenaar&gt;</w:t>
      </w:r>
      <w:r w:rsidRPr="0006094C">
        <w:rPr>
          <w:color w:val="000000" w:themeColor="text1"/>
          <w:lang w:val="nl"/>
        </w:rPr>
        <w:t xml:space="preserve"> de heer/mevrouw </w:t>
      </w:r>
      <w:r w:rsidRPr="004C2959">
        <w:rPr>
          <w:color w:val="000000" w:themeColor="text1"/>
          <w:highlight w:val="lightGray"/>
          <w:lang w:val="nl"/>
        </w:rPr>
        <w:t>&lt;naam ondertekenaar&gt;,</w:t>
      </w:r>
      <w:r w:rsidRPr="0006094C">
        <w:rPr>
          <w:color w:val="000000" w:themeColor="text1"/>
          <w:lang w:val="nl"/>
        </w:rPr>
        <w:t xml:space="preserve"> gevestigd en kantoorhoudende te </w:t>
      </w:r>
      <w:r w:rsidRPr="004C2959">
        <w:rPr>
          <w:color w:val="000000" w:themeColor="text1"/>
          <w:highlight w:val="lightGray"/>
          <w:lang w:val="nl"/>
        </w:rPr>
        <w:t>&lt;vestigingsplaats&gt;</w:t>
      </w:r>
      <w:r w:rsidRPr="0006094C">
        <w:rPr>
          <w:color w:val="000000" w:themeColor="text1"/>
          <w:lang w:val="nl"/>
        </w:rPr>
        <w:t>, hierna te noemen: “</w:t>
      </w:r>
      <w:r w:rsidR="00EE6C2B" w:rsidRPr="0071717B">
        <w:rPr>
          <w:b/>
          <w:color w:val="000000" w:themeColor="text1"/>
          <w:lang w:val="nl"/>
        </w:rPr>
        <w:t>Wachtkamercontractant</w:t>
      </w:r>
      <w:r w:rsidR="00515626" w:rsidRPr="0071717B">
        <w:rPr>
          <w:b/>
          <w:color w:val="000000" w:themeColor="text1"/>
          <w:lang w:val="nl"/>
        </w:rPr>
        <w:t>”</w:t>
      </w:r>
    </w:p>
    <w:p w14:paraId="7D816F0A" w14:textId="47F8EE08" w:rsidR="00EE6C2B" w:rsidRPr="00F556E6" w:rsidRDefault="00515626" w:rsidP="00F556E6">
      <w:pPr>
        <w:spacing w:after="120" w:line="276" w:lineRule="auto"/>
        <w:rPr>
          <w:b/>
          <w:color w:val="000000" w:themeColor="text1"/>
          <w:lang w:val="nl"/>
        </w:rPr>
      </w:pPr>
      <w:r w:rsidRPr="0006094C">
        <w:rPr>
          <w:b/>
          <w:color w:val="000000" w:themeColor="text1"/>
          <w:lang w:val="nl"/>
        </w:rPr>
        <w:t>OVERWEGENDE DAT:</w:t>
      </w:r>
    </w:p>
    <w:p w14:paraId="756BD40C" w14:textId="6D8F8D6B" w:rsidR="00EE6C2B" w:rsidRPr="00EE6C2B" w:rsidRDefault="00EE6C2B" w:rsidP="00F556E6">
      <w:pPr>
        <w:numPr>
          <w:ilvl w:val="0"/>
          <w:numId w:val="47"/>
        </w:numPr>
        <w:spacing w:after="120" w:line="276" w:lineRule="auto"/>
        <w:rPr>
          <w:color w:val="000000" w:themeColor="text1"/>
          <w:lang w:val="nl-BE"/>
        </w:rPr>
      </w:pPr>
      <w:r w:rsidRPr="00EE6C2B">
        <w:rPr>
          <w:color w:val="000000" w:themeColor="text1"/>
          <w:lang w:val="nl-BE"/>
        </w:rPr>
        <w:t>Opdrachtgever voor de</w:t>
      </w:r>
      <w:r w:rsidR="0071717B">
        <w:rPr>
          <w:color w:val="000000" w:themeColor="text1"/>
          <w:lang w:val="nl-BE"/>
        </w:rPr>
        <w:t xml:space="preserve"> </w:t>
      </w:r>
      <w:r w:rsidR="0071717B" w:rsidRPr="004C2959">
        <w:rPr>
          <w:color w:val="000000" w:themeColor="text1"/>
          <w:lang w:val="nl"/>
        </w:rPr>
        <w:t xml:space="preserve">Schoonmaakonderhoud, glasbewassing en </w:t>
      </w:r>
      <w:r w:rsidR="0071717B" w:rsidRPr="003433DC">
        <w:rPr>
          <w:color w:val="000000" w:themeColor="text1"/>
          <w:lang w:val="nl"/>
        </w:rPr>
        <w:t xml:space="preserve">sanitaire voorzieningen </w:t>
      </w:r>
      <w:r w:rsidR="0071717B">
        <w:rPr>
          <w:color w:val="000000" w:themeColor="text1"/>
          <w:lang w:val="nl"/>
        </w:rPr>
        <w:t>e</w:t>
      </w:r>
      <w:r w:rsidRPr="00EE6C2B">
        <w:rPr>
          <w:color w:val="000000" w:themeColor="text1"/>
          <w:lang w:val="nl-BE"/>
        </w:rPr>
        <w:t xml:space="preserve">en </w:t>
      </w:r>
      <w:r w:rsidR="0071717B">
        <w:rPr>
          <w:color w:val="000000" w:themeColor="text1"/>
          <w:lang w:val="nl-BE"/>
        </w:rPr>
        <w:t xml:space="preserve">Europese aanbesteding </w:t>
      </w:r>
      <w:r w:rsidRPr="00EE6C2B">
        <w:rPr>
          <w:color w:val="000000" w:themeColor="text1"/>
          <w:lang w:val="nl-BE"/>
        </w:rPr>
        <w:t xml:space="preserve">heeft doorlopen. </w:t>
      </w:r>
    </w:p>
    <w:p w14:paraId="6AA1D0A8" w14:textId="0FA74F48" w:rsidR="00EE6C2B" w:rsidRDefault="0071717B" w:rsidP="00F556E6">
      <w:pPr>
        <w:numPr>
          <w:ilvl w:val="0"/>
          <w:numId w:val="47"/>
        </w:numPr>
        <w:spacing w:after="120" w:line="276" w:lineRule="auto"/>
        <w:rPr>
          <w:color w:val="000000" w:themeColor="text1"/>
          <w:lang w:val="nl-BE"/>
        </w:rPr>
      </w:pPr>
      <w:r>
        <w:rPr>
          <w:color w:val="000000" w:themeColor="text1"/>
          <w:lang w:val="nl-BE"/>
        </w:rPr>
        <w:t xml:space="preserve">Het </w:t>
      </w:r>
      <w:r w:rsidR="00EE6C2B" w:rsidRPr="00EE6C2B">
        <w:rPr>
          <w:color w:val="000000" w:themeColor="text1"/>
          <w:lang w:val="nl-BE"/>
        </w:rPr>
        <w:t>beschrijvend document</w:t>
      </w:r>
      <w:r>
        <w:rPr>
          <w:color w:val="000000" w:themeColor="text1"/>
          <w:lang w:val="nl-BE"/>
        </w:rPr>
        <w:t xml:space="preserve"> </w:t>
      </w:r>
      <w:proofErr w:type="spellStart"/>
      <w:r w:rsidR="00AA2AA1">
        <w:rPr>
          <w:color w:val="000000" w:themeColor="text1"/>
          <w:lang w:val="nl-BE"/>
        </w:rPr>
        <w:t>scho</w:t>
      </w:r>
      <w:proofErr w:type="spellEnd"/>
      <w:r w:rsidRPr="004C2959">
        <w:rPr>
          <w:color w:val="000000" w:themeColor="text1"/>
          <w:lang w:val="nl"/>
        </w:rPr>
        <w:t xml:space="preserve">onmaakonderhoud, glasbewassing en </w:t>
      </w:r>
      <w:r w:rsidRPr="003433DC">
        <w:rPr>
          <w:color w:val="000000" w:themeColor="text1"/>
          <w:lang w:val="nl"/>
        </w:rPr>
        <w:t xml:space="preserve">sanitaire voorzieningen </w:t>
      </w:r>
      <w:r>
        <w:rPr>
          <w:color w:val="000000" w:themeColor="text1"/>
          <w:lang w:val="nl"/>
        </w:rPr>
        <w:t xml:space="preserve"> </w:t>
      </w:r>
      <w:r w:rsidR="00EE6C2B" w:rsidRPr="0071717B">
        <w:rPr>
          <w:color w:val="000000" w:themeColor="text1"/>
          <w:highlight w:val="cyan"/>
          <w:lang w:val="nl-BE"/>
        </w:rPr>
        <w:t xml:space="preserve">d.d. </w:t>
      </w:r>
      <w:r w:rsidR="00DB11F2">
        <w:rPr>
          <w:color w:val="000000" w:themeColor="text1"/>
          <w:highlight w:val="cyan"/>
          <w:lang w:val="nl-BE"/>
        </w:rPr>
        <w:t xml:space="preserve">oktober </w:t>
      </w:r>
      <w:r w:rsidRPr="0071717B">
        <w:rPr>
          <w:color w:val="000000" w:themeColor="text1"/>
          <w:highlight w:val="cyan"/>
          <w:lang w:val="nl-BE"/>
        </w:rPr>
        <w:t>2021</w:t>
      </w:r>
      <w:r>
        <w:rPr>
          <w:color w:val="000000" w:themeColor="text1"/>
          <w:lang w:val="nl-BE"/>
        </w:rPr>
        <w:t xml:space="preserve"> </w:t>
      </w:r>
      <w:r w:rsidR="00EE6C2B" w:rsidRPr="00EE6C2B">
        <w:rPr>
          <w:color w:val="000000" w:themeColor="text1"/>
          <w:lang w:val="nl-BE"/>
        </w:rPr>
        <w:t xml:space="preserve">met kenmerk </w:t>
      </w:r>
      <w:r w:rsidR="00DB11F2" w:rsidRPr="00DB11F2">
        <w:rPr>
          <w:color w:val="000000" w:themeColor="text1"/>
          <w:highlight w:val="cyan"/>
          <w:lang w:val="nl-BE"/>
        </w:rPr>
        <w:t>INK2020.561</w:t>
      </w:r>
      <w:r w:rsidR="00DB11F2">
        <w:rPr>
          <w:color w:val="000000" w:themeColor="text1"/>
          <w:lang w:val="nl-BE"/>
        </w:rPr>
        <w:t xml:space="preserve"> </w:t>
      </w:r>
      <w:r w:rsidR="00EE6C2B" w:rsidRPr="00EE6C2B">
        <w:rPr>
          <w:color w:val="000000" w:themeColor="text1"/>
          <w:lang w:val="nl-BE"/>
        </w:rPr>
        <w:t>is bij partijen bekend.</w:t>
      </w:r>
    </w:p>
    <w:p w14:paraId="29FFEB36" w14:textId="431032A7" w:rsidR="00EE6C2B" w:rsidRPr="00EE6C2B" w:rsidRDefault="00EE6C2B" w:rsidP="00F556E6">
      <w:pPr>
        <w:numPr>
          <w:ilvl w:val="0"/>
          <w:numId w:val="47"/>
        </w:numPr>
        <w:spacing w:after="120" w:line="276" w:lineRule="auto"/>
        <w:rPr>
          <w:color w:val="000000" w:themeColor="text1"/>
          <w:lang w:val="nl-BE"/>
        </w:rPr>
      </w:pPr>
      <w:r w:rsidRPr="00EE6C2B">
        <w:rPr>
          <w:color w:val="000000" w:themeColor="text1"/>
          <w:lang w:val="nl-BE"/>
        </w:rPr>
        <w:t xml:space="preserve">Opdrachtgever met </w:t>
      </w:r>
      <w:r w:rsidRPr="0071717B">
        <w:rPr>
          <w:b/>
          <w:color w:val="000000" w:themeColor="text1"/>
          <w:highlight w:val="lightGray"/>
          <w:lang w:val="nl-BE"/>
        </w:rPr>
        <w:t>&lt;ondernemer&gt;</w:t>
      </w:r>
      <w:r w:rsidRPr="0071717B">
        <w:rPr>
          <w:color w:val="000000" w:themeColor="text1"/>
          <w:highlight w:val="lightGray"/>
          <w:lang w:val="nl-BE"/>
        </w:rPr>
        <w:t xml:space="preserve"> op </w:t>
      </w:r>
      <w:r w:rsidRPr="0071717B">
        <w:rPr>
          <w:b/>
          <w:color w:val="000000" w:themeColor="text1"/>
          <w:highlight w:val="lightGray"/>
          <w:lang w:val="nl-BE"/>
        </w:rPr>
        <w:t>&lt;datum&gt;</w:t>
      </w:r>
      <w:r w:rsidRPr="00EE6C2B">
        <w:rPr>
          <w:b/>
          <w:color w:val="000000" w:themeColor="text1"/>
          <w:lang w:val="nl-BE"/>
        </w:rPr>
        <w:t xml:space="preserve"> </w:t>
      </w:r>
      <w:r w:rsidRPr="00EE6C2B">
        <w:rPr>
          <w:color w:val="000000" w:themeColor="text1"/>
          <w:lang w:val="nl-BE"/>
        </w:rPr>
        <w:t xml:space="preserve">een overeenkomst met betrekking tot het uitvoeren van </w:t>
      </w:r>
      <w:r w:rsidR="0071717B">
        <w:rPr>
          <w:color w:val="000000" w:themeColor="text1"/>
          <w:lang w:val="nl-BE"/>
        </w:rPr>
        <w:t xml:space="preserve">de </w:t>
      </w:r>
      <w:r w:rsidR="0071717B" w:rsidRPr="0071717B">
        <w:rPr>
          <w:color w:val="000000" w:themeColor="text1"/>
          <w:lang w:val="nl-BE"/>
        </w:rPr>
        <w:t xml:space="preserve">Schoonmaakonderhoud, glasbewassing en sanitaire voorzieningen </w:t>
      </w:r>
      <w:r w:rsidRPr="00EE6C2B">
        <w:rPr>
          <w:color w:val="000000" w:themeColor="text1"/>
          <w:lang w:val="nl-BE"/>
        </w:rPr>
        <w:t>(hierna te noemen: de “Overeenkomst”) heeft gesloten;</w:t>
      </w:r>
    </w:p>
    <w:p w14:paraId="4B7E7ABB" w14:textId="77777777" w:rsidR="00EE6C2B" w:rsidRPr="00EE6C2B" w:rsidRDefault="00EE6C2B" w:rsidP="00F556E6">
      <w:pPr>
        <w:numPr>
          <w:ilvl w:val="0"/>
          <w:numId w:val="47"/>
        </w:numPr>
        <w:spacing w:after="120" w:line="276" w:lineRule="auto"/>
        <w:rPr>
          <w:color w:val="000000" w:themeColor="text1"/>
          <w:lang w:val="nl-BE"/>
        </w:rPr>
      </w:pPr>
      <w:r w:rsidRPr="00EE6C2B">
        <w:rPr>
          <w:color w:val="000000" w:themeColor="text1"/>
          <w:lang w:val="nl-BE"/>
        </w:rPr>
        <w:t xml:space="preserve">Wachtkamercontractant bij deze aanbesteding na evaluatie van de offertes is geëindigd als nummer &lt;n&gt; in rangorde. </w:t>
      </w:r>
    </w:p>
    <w:p w14:paraId="7E4BE832" w14:textId="2B0203C5" w:rsidR="00EE6C2B" w:rsidRDefault="00EE6C2B" w:rsidP="00F556E6">
      <w:pPr>
        <w:numPr>
          <w:ilvl w:val="0"/>
          <w:numId w:val="47"/>
        </w:numPr>
        <w:spacing w:after="120" w:line="276" w:lineRule="auto"/>
        <w:rPr>
          <w:color w:val="000000" w:themeColor="text1"/>
          <w:lang w:val="nl-BE"/>
        </w:rPr>
      </w:pPr>
      <w:r w:rsidRPr="00EE6C2B">
        <w:rPr>
          <w:color w:val="000000" w:themeColor="text1"/>
          <w:lang w:val="nl-BE"/>
        </w:rPr>
        <w:t>Wachtkamercontractant zich bereid heeft verklaard de geldigheidsduur van zijn offerte te verlengen voor de duur van deze wachtkamerovereenkomst en in het geval de overeenkomst met</w:t>
      </w:r>
      <w:r w:rsidR="0071717B">
        <w:rPr>
          <w:color w:val="000000" w:themeColor="text1"/>
          <w:lang w:val="nl-BE"/>
        </w:rPr>
        <w:t xml:space="preserve"> </w:t>
      </w:r>
      <w:r w:rsidRPr="00EE6C2B">
        <w:rPr>
          <w:b/>
          <w:color w:val="000000" w:themeColor="text1"/>
          <w:lang w:val="nl-BE"/>
        </w:rPr>
        <w:t>één contractant</w:t>
      </w:r>
      <w:r w:rsidRPr="00EE6C2B">
        <w:rPr>
          <w:color w:val="000000" w:themeColor="text1"/>
          <w:lang w:val="nl-BE"/>
        </w:rPr>
        <w:t xml:space="preserve"> voortijdig zou eindigen alsnog een overeenkomst te sluiten met Opdrachtgever conform de bepalingen in deze wachtkamerovereenkomst.</w:t>
      </w:r>
    </w:p>
    <w:p w14:paraId="7740E1FC" w14:textId="3359BFE1" w:rsidR="006B74C0" w:rsidRPr="00F556E6" w:rsidRDefault="00EE6C2B" w:rsidP="00F556E6">
      <w:pPr>
        <w:numPr>
          <w:ilvl w:val="0"/>
          <w:numId w:val="47"/>
        </w:numPr>
        <w:spacing w:after="120" w:line="276" w:lineRule="auto"/>
        <w:rPr>
          <w:color w:val="000000" w:themeColor="text1"/>
          <w:lang w:val="nl-BE"/>
        </w:rPr>
      </w:pPr>
      <w:r w:rsidRPr="00EE6C2B">
        <w:rPr>
          <w:color w:val="000000" w:themeColor="text1"/>
          <w:lang w:val="nl-BE"/>
        </w:rPr>
        <w:t xml:space="preserve">Partijen tegen deze achtergrond de onderhavige wachtkamerovereenkomst met elkaar aangaan, onder navolgende voorwaarden en bedingen. </w:t>
      </w:r>
    </w:p>
    <w:p w14:paraId="5EDABF3E" w14:textId="1C6D16E6" w:rsidR="00C51365" w:rsidRDefault="004617CE" w:rsidP="00F556E6">
      <w:pPr>
        <w:spacing w:after="120" w:line="276" w:lineRule="auto"/>
        <w:rPr>
          <w:b/>
          <w:color w:val="000000" w:themeColor="text1"/>
        </w:rPr>
      </w:pPr>
      <w:r>
        <w:rPr>
          <w:b/>
          <w:color w:val="000000" w:themeColor="text1"/>
        </w:rPr>
        <w:t>KOMEN OVEREEN</w:t>
      </w:r>
      <w:r w:rsidR="00C51365" w:rsidRPr="00C51365">
        <w:rPr>
          <w:b/>
          <w:color w:val="000000" w:themeColor="text1"/>
        </w:rPr>
        <w:t xml:space="preserve">: </w:t>
      </w:r>
    </w:p>
    <w:p w14:paraId="0E6A6FF9" w14:textId="77777777" w:rsidR="00EE6C2B" w:rsidRPr="00EE6C2B" w:rsidRDefault="00EE6C2B" w:rsidP="00EE6C2B">
      <w:pPr>
        <w:pStyle w:val="Kop1"/>
        <w:rPr>
          <w:bCs/>
        </w:rPr>
      </w:pPr>
      <w:bookmarkStart w:id="1" w:name="_Toc74051964"/>
      <w:r w:rsidRPr="00EE6C2B">
        <w:rPr>
          <w:bCs/>
        </w:rPr>
        <w:t>Definities</w:t>
      </w:r>
      <w:bookmarkEnd w:id="1"/>
    </w:p>
    <w:p w14:paraId="2456628C" w14:textId="77777777" w:rsidR="00EE6C2B" w:rsidRPr="00EE6C2B" w:rsidRDefault="00EE6C2B" w:rsidP="00F556E6">
      <w:pPr>
        <w:spacing w:after="120" w:line="276" w:lineRule="auto"/>
        <w:rPr>
          <w:color w:val="000000" w:themeColor="text1"/>
        </w:rPr>
      </w:pPr>
      <w:r w:rsidRPr="00EE6C2B">
        <w:rPr>
          <w:color w:val="000000" w:themeColor="text1"/>
        </w:rPr>
        <w:t>In deze Wachtkamerovereenkomst wordt verstaan onder:</w:t>
      </w:r>
    </w:p>
    <w:p w14:paraId="210F6C74" w14:textId="52C43BE8" w:rsidR="00EE6C2B" w:rsidRPr="00EE6C2B" w:rsidRDefault="00EE6C2B" w:rsidP="00F556E6">
      <w:pPr>
        <w:numPr>
          <w:ilvl w:val="0"/>
          <w:numId w:val="48"/>
        </w:numPr>
        <w:spacing w:after="120" w:line="276" w:lineRule="auto"/>
        <w:rPr>
          <w:color w:val="000000" w:themeColor="text1"/>
        </w:rPr>
      </w:pPr>
      <w:r w:rsidRPr="00EE6C2B">
        <w:rPr>
          <w:color w:val="000000" w:themeColor="text1"/>
        </w:rPr>
        <w:t>Overeenkomst: de met Ondernemer 1 gesloten overeenkomst inclusief de daarbij horende bijlagen.</w:t>
      </w:r>
    </w:p>
    <w:p w14:paraId="67C05E94" w14:textId="77777777" w:rsidR="00EE6C2B" w:rsidRPr="00EE6C2B" w:rsidRDefault="00EE6C2B" w:rsidP="00F556E6">
      <w:pPr>
        <w:numPr>
          <w:ilvl w:val="0"/>
          <w:numId w:val="48"/>
        </w:numPr>
        <w:spacing w:after="120" w:line="276" w:lineRule="auto"/>
        <w:rPr>
          <w:color w:val="000000" w:themeColor="text1"/>
        </w:rPr>
      </w:pPr>
      <w:r w:rsidRPr="00EE6C2B">
        <w:rPr>
          <w:color w:val="000000" w:themeColor="text1"/>
        </w:rPr>
        <w:t>Ondernemer 1: de inschrijver die als nummer 1 in rang is geëindigd in de aanbestedingsprocedure op basis waarvan de Overeenkomst is gesloten.</w:t>
      </w:r>
    </w:p>
    <w:p w14:paraId="5CC687F2" w14:textId="5A332DE6" w:rsidR="00EE6C2B" w:rsidRPr="00F556E6" w:rsidRDefault="00EE6C2B" w:rsidP="00F556E6">
      <w:pPr>
        <w:numPr>
          <w:ilvl w:val="0"/>
          <w:numId w:val="48"/>
        </w:numPr>
        <w:spacing w:after="120" w:line="276" w:lineRule="auto"/>
        <w:rPr>
          <w:color w:val="000000" w:themeColor="text1"/>
        </w:rPr>
      </w:pPr>
      <w:r w:rsidRPr="00EE6C2B">
        <w:rPr>
          <w:color w:val="000000" w:themeColor="text1"/>
        </w:rPr>
        <w:t xml:space="preserve">Ondernemer 2: de inschrijver die als nummer 2 in rang is geëindigd in de aanbestedingsprocedure op basis waarvan de </w:t>
      </w:r>
      <w:r w:rsidR="00606C0C">
        <w:rPr>
          <w:color w:val="000000" w:themeColor="text1"/>
        </w:rPr>
        <w:t>Wachtkamero</w:t>
      </w:r>
      <w:r w:rsidRPr="00EE6C2B">
        <w:rPr>
          <w:color w:val="000000" w:themeColor="text1"/>
        </w:rPr>
        <w:t>vereenkomst is gesloten.</w:t>
      </w:r>
      <w:r>
        <w:tab/>
      </w:r>
    </w:p>
    <w:p w14:paraId="0C073B67" w14:textId="30E0C10B" w:rsidR="00EE6C2B" w:rsidRPr="00EE6C2B" w:rsidRDefault="00EE6C2B">
      <w:pPr>
        <w:pStyle w:val="Kop1"/>
      </w:pPr>
      <w:r w:rsidRPr="00EE6C2B">
        <w:rPr>
          <w:color w:val="000000" w:themeColor="text1"/>
        </w:rPr>
        <w:lastRenderedPageBreak/>
        <w:t>Wachtkamercontractant: Ondernemer</w:t>
      </w:r>
      <w:r w:rsidR="0071717B">
        <w:rPr>
          <w:color w:val="000000" w:themeColor="text1"/>
        </w:rPr>
        <w:t xml:space="preserve"> 2</w:t>
      </w:r>
      <w:r w:rsidRPr="00EE6C2B">
        <w:rPr>
          <w:color w:val="000000" w:themeColor="text1"/>
        </w:rPr>
        <w:t>, waarmee onderhavige Wachtkamerovereenkomst is gesloten.</w:t>
      </w:r>
      <w:r w:rsidR="00AA2AA1" w:rsidRPr="00EE6C2B" w:rsidDel="00AA2AA1">
        <w:rPr>
          <w:color w:val="000000" w:themeColor="text1"/>
        </w:rPr>
        <w:t xml:space="preserve"> </w:t>
      </w:r>
      <w:bookmarkStart w:id="2" w:name="_Toc74051965"/>
      <w:r w:rsidRPr="00EE6C2B">
        <w:t>Inwerkingtreding en looptijd</w:t>
      </w:r>
      <w:bookmarkEnd w:id="2"/>
    </w:p>
    <w:p w14:paraId="0C7E9412" w14:textId="3910E2EA" w:rsidR="00EE6C2B" w:rsidRPr="00EE6C2B" w:rsidRDefault="00EE6C2B" w:rsidP="00F556E6">
      <w:pPr>
        <w:numPr>
          <w:ilvl w:val="0"/>
          <w:numId w:val="49"/>
        </w:numPr>
        <w:spacing w:after="120" w:line="276" w:lineRule="auto"/>
        <w:rPr>
          <w:color w:val="000000" w:themeColor="text1"/>
        </w:rPr>
      </w:pPr>
      <w:r w:rsidRPr="00EE6C2B">
        <w:rPr>
          <w:color w:val="000000" w:themeColor="text1"/>
        </w:rPr>
        <w:t xml:space="preserve">Opdrachtgever heeft het recht om de Overeenkomst met Ondernemer 1 tussentijds te beëindigen indien deze niet in staat is de gevraagde dienstverlening overeenkomstig de aanbestedingsstukken, de gesloten overeenkomst en de uitgebrachte Inschrijving te leveren dan wel niet (deugdelijk) nakomt, of wegens andere redenen zoals genoemd in artikel </w:t>
      </w:r>
      <w:r w:rsidRPr="00F556E6">
        <w:rPr>
          <w:color w:val="000000" w:themeColor="text1"/>
          <w:highlight w:val="lightGray"/>
        </w:rPr>
        <w:t>&lt;artikel nr.&gt;</w:t>
      </w:r>
      <w:r w:rsidRPr="00EE6C2B">
        <w:rPr>
          <w:color w:val="000000" w:themeColor="text1"/>
        </w:rPr>
        <w:t xml:space="preserve"> </w:t>
      </w:r>
      <w:r w:rsidRPr="00EE6C2B">
        <w:rPr>
          <w:color w:val="000000" w:themeColor="text1"/>
          <w:lang w:val="nl-BE"/>
        </w:rPr>
        <w:t>in de Overeenkomst</w:t>
      </w:r>
      <w:r w:rsidRPr="00EE6C2B">
        <w:rPr>
          <w:b/>
          <w:color w:val="000000" w:themeColor="text1"/>
          <w:lang w:val="nl-BE"/>
        </w:rPr>
        <w:t>.</w:t>
      </w:r>
      <w:r w:rsidRPr="00EE6C2B">
        <w:rPr>
          <w:color w:val="000000" w:themeColor="text1"/>
        </w:rPr>
        <w:t xml:space="preserve"> In dat geval kan, nadat Ondernemer 1 in verzuim is, gebruik worden gemaakt van de Wachtkamerovereenkomst. </w:t>
      </w:r>
    </w:p>
    <w:p w14:paraId="6F032C1C" w14:textId="0BA026AB" w:rsidR="00EE6C2B" w:rsidRPr="00EE6C2B" w:rsidRDefault="00EE6C2B" w:rsidP="00F556E6">
      <w:pPr>
        <w:numPr>
          <w:ilvl w:val="0"/>
          <w:numId w:val="49"/>
        </w:numPr>
        <w:spacing w:after="120" w:line="276" w:lineRule="auto"/>
        <w:rPr>
          <w:color w:val="000000" w:themeColor="text1"/>
        </w:rPr>
      </w:pPr>
      <w:r w:rsidRPr="00EE6C2B">
        <w:rPr>
          <w:color w:val="000000" w:themeColor="text1"/>
        </w:rPr>
        <w:t>Opdrachtgever bepaalt of hij wel of niet gebruik maakt van deze</w:t>
      </w:r>
      <w:r w:rsidR="00F556E6">
        <w:rPr>
          <w:color w:val="000000" w:themeColor="text1"/>
        </w:rPr>
        <w:t xml:space="preserve"> </w:t>
      </w:r>
      <w:r w:rsidRPr="00EE6C2B">
        <w:rPr>
          <w:color w:val="000000" w:themeColor="text1"/>
        </w:rPr>
        <w:t>Wachtkamerovereenkomst. Opdrachtgever kan bij het tussentijds beëindigen van de Overeenkomst ook beslissen om opnieuw (Europees) aan te besteden.</w:t>
      </w:r>
    </w:p>
    <w:p w14:paraId="67C02980" w14:textId="19ABB6BC" w:rsidR="00EE6C2B" w:rsidRPr="00EE6C2B" w:rsidRDefault="00EE6C2B" w:rsidP="00F556E6">
      <w:pPr>
        <w:numPr>
          <w:ilvl w:val="0"/>
          <w:numId w:val="49"/>
        </w:numPr>
        <w:spacing w:after="120" w:line="276" w:lineRule="auto"/>
        <w:rPr>
          <w:color w:val="000000" w:themeColor="text1"/>
        </w:rPr>
      </w:pPr>
      <w:r w:rsidRPr="00EE6C2B">
        <w:rPr>
          <w:color w:val="000000" w:themeColor="text1"/>
        </w:rPr>
        <w:t>Deze Wachtkamerovereenkomst start</w:t>
      </w:r>
      <w:r w:rsidR="00F556E6">
        <w:rPr>
          <w:color w:val="000000" w:themeColor="text1"/>
        </w:rPr>
        <w:t xml:space="preserve"> </w:t>
      </w:r>
      <w:r w:rsidR="0071717B" w:rsidRPr="00F556E6">
        <w:rPr>
          <w:color w:val="000000" w:themeColor="text1"/>
          <w:highlight w:val="cyan"/>
        </w:rPr>
        <w:t>1 maart 2022</w:t>
      </w:r>
      <w:r w:rsidR="0071717B">
        <w:rPr>
          <w:color w:val="000000" w:themeColor="text1"/>
        </w:rPr>
        <w:t xml:space="preserve"> </w:t>
      </w:r>
      <w:r w:rsidRPr="00EE6C2B">
        <w:rPr>
          <w:color w:val="000000" w:themeColor="text1"/>
        </w:rPr>
        <w:t xml:space="preserve">en heeft een looptijd van maximaal </w:t>
      </w:r>
      <w:r w:rsidR="0071717B">
        <w:rPr>
          <w:color w:val="000000" w:themeColor="text1"/>
        </w:rPr>
        <w:t xml:space="preserve">24 </w:t>
      </w:r>
      <w:r w:rsidRPr="00EE6C2B">
        <w:rPr>
          <w:color w:val="000000" w:themeColor="text1"/>
        </w:rPr>
        <w:t xml:space="preserve">maanden. Ondernemer </w:t>
      </w:r>
      <w:r w:rsidR="0071717B">
        <w:rPr>
          <w:color w:val="000000" w:themeColor="text1"/>
        </w:rPr>
        <w:t xml:space="preserve">2 </w:t>
      </w:r>
      <w:r w:rsidRPr="00EE6C2B">
        <w:rPr>
          <w:color w:val="000000" w:themeColor="text1"/>
        </w:rPr>
        <w:t xml:space="preserve">houdt zijn inschrijving gedurende </w:t>
      </w:r>
      <w:r w:rsidRPr="00EE6C2B">
        <w:rPr>
          <w:color w:val="000000" w:themeColor="text1"/>
          <w:lang w:val="nl-BE"/>
        </w:rPr>
        <w:t>de looptijd van deze Wachtkamerovereenkomst</w:t>
      </w:r>
      <w:r w:rsidRPr="00EE6C2B">
        <w:rPr>
          <w:color w:val="000000" w:themeColor="text1"/>
        </w:rPr>
        <w:t xml:space="preserve"> gestand. De in de Overeenkomst toegestane indexeringen mogen in overleg en na goedkeuring van Opdrachtgever worden doorgevoerd. </w:t>
      </w:r>
    </w:p>
    <w:p w14:paraId="5205131A" w14:textId="2E6D395C" w:rsidR="00EE6C2B" w:rsidRPr="00EE6C2B" w:rsidRDefault="00EE6C2B" w:rsidP="00F556E6">
      <w:pPr>
        <w:numPr>
          <w:ilvl w:val="0"/>
          <w:numId w:val="49"/>
        </w:numPr>
        <w:spacing w:after="120" w:line="276" w:lineRule="auto"/>
        <w:rPr>
          <w:color w:val="000000" w:themeColor="text1"/>
        </w:rPr>
      </w:pPr>
      <w:r w:rsidRPr="00EE6C2B">
        <w:rPr>
          <w:color w:val="000000" w:themeColor="text1"/>
        </w:rPr>
        <w:t xml:space="preserve">Ondernemer </w:t>
      </w:r>
      <w:r w:rsidR="0071717B">
        <w:rPr>
          <w:color w:val="000000" w:themeColor="text1"/>
        </w:rPr>
        <w:t xml:space="preserve">2 </w:t>
      </w:r>
      <w:r w:rsidRPr="00EE6C2B">
        <w:rPr>
          <w:color w:val="000000" w:themeColor="text1"/>
        </w:rPr>
        <w:t>is bereid om, in het geval van het eerste lid, de Wachtkamerovereenkomst uit te voeren.</w:t>
      </w:r>
    </w:p>
    <w:p w14:paraId="27BAB319" w14:textId="0431EFBC" w:rsidR="00EE6C2B" w:rsidRPr="00EE6C2B" w:rsidRDefault="00EE6C2B" w:rsidP="00F556E6">
      <w:pPr>
        <w:numPr>
          <w:ilvl w:val="0"/>
          <w:numId w:val="49"/>
        </w:numPr>
        <w:spacing w:after="120" w:line="276" w:lineRule="auto"/>
        <w:ind w:hanging="357"/>
        <w:rPr>
          <w:color w:val="000000" w:themeColor="text1"/>
        </w:rPr>
      </w:pPr>
      <w:r w:rsidRPr="00EE6C2B">
        <w:rPr>
          <w:color w:val="000000" w:themeColor="text1"/>
        </w:rPr>
        <w:t xml:space="preserve">Indien conform het vorige lid gebruik wordt gemaakt van de Wachtkamerovereenkomst, dan wordt een Overeenkomst afgesloten zoals aangehecht aan de gunningsleidraad, voor de resterende duur van de contractperiode. Ondernemer </w:t>
      </w:r>
      <w:r w:rsidR="0071717B">
        <w:rPr>
          <w:color w:val="000000" w:themeColor="text1"/>
        </w:rPr>
        <w:t>2</w:t>
      </w:r>
      <w:r w:rsidRPr="00EE6C2B">
        <w:rPr>
          <w:color w:val="000000" w:themeColor="text1"/>
        </w:rPr>
        <w:t xml:space="preserve"> verleent derhalve medewerking aan de totstandkoming van de Overeenkomst.</w:t>
      </w:r>
    </w:p>
    <w:p w14:paraId="40759A14" w14:textId="07680DA0" w:rsidR="00EE6C2B" w:rsidRPr="00EE6C2B" w:rsidRDefault="00EE6C2B" w:rsidP="00F556E6">
      <w:pPr>
        <w:numPr>
          <w:ilvl w:val="0"/>
          <w:numId w:val="49"/>
        </w:numPr>
        <w:spacing w:after="120" w:line="276" w:lineRule="auto"/>
        <w:ind w:hanging="357"/>
        <w:rPr>
          <w:color w:val="000000" w:themeColor="text1"/>
        </w:rPr>
      </w:pPr>
      <w:r w:rsidRPr="00EE6C2B">
        <w:rPr>
          <w:color w:val="000000" w:themeColor="text1"/>
        </w:rPr>
        <w:t xml:space="preserve">Ondernemer </w:t>
      </w:r>
      <w:r w:rsidR="0071717B">
        <w:rPr>
          <w:color w:val="000000" w:themeColor="text1"/>
        </w:rPr>
        <w:t xml:space="preserve">2 </w:t>
      </w:r>
      <w:r w:rsidRPr="00EE6C2B">
        <w:rPr>
          <w:color w:val="000000" w:themeColor="text1"/>
        </w:rPr>
        <w:t xml:space="preserve">zal zo spoedig mogelijk, maximaal </w:t>
      </w:r>
      <w:r w:rsidR="0071717B">
        <w:rPr>
          <w:color w:val="000000" w:themeColor="text1"/>
        </w:rPr>
        <w:t xml:space="preserve">24 </w:t>
      </w:r>
      <w:r w:rsidRPr="00EE6C2B">
        <w:rPr>
          <w:color w:val="000000" w:themeColor="text1"/>
        </w:rPr>
        <w:t xml:space="preserve">maanden, na ondertekening van de Overeenkomst een aanvang maken met de uitvoering van de overeenkomst. Partijen maken hierover nadere afspraken. </w:t>
      </w:r>
    </w:p>
    <w:p w14:paraId="7AA4BC7E" w14:textId="77777777" w:rsidR="00EE6C2B" w:rsidRPr="00D1610D" w:rsidRDefault="00EE6C2B" w:rsidP="00F556E6">
      <w:pPr>
        <w:numPr>
          <w:ilvl w:val="0"/>
          <w:numId w:val="49"/>
        </w:numPr>
        <w:spacing w:after="120" w:line="276" w:lineRule="auto"/>
        <w:ind w:hanging="357"/>
        <w:rPr>
          <w:color w:val="000000" w:themeColor="text1"/>
        </w:rPr>
      </w:pPr>
      <w:r w:rsidRPr="00EE6C2B">
        <w:rPr>
          <w:color w:val="000000" w:themeColor="text1"/>
        </w:rPr>
        <w:t xml:space="preserve">De volgende documenten maken als bijlage deel uit van de </w:t>
      </w:r>
      <w:r w:rsidRPr="00D1610D">
        <w:rPr>
          <w:color w:val="000000" w:themeColor="text1"/>
        </w:rPr>
        <w:t>Wachtkamerovereenkomst”</w:t>
      </w:r>
    </w:p>
    <w:p w14:paraId="1CE015B4" w14:textId="61D1FC09" w:rsidR="00EE6C2B" w:rsidRPr="00D1610D" w:rsidRDefault="00EE6C2B" w:rsidP="00F556E6">
      <w:pPr>
        <w:numPr>
          <w:ilvl w:val="0"/>
          <w:numId w:val="50"/>
        </w:numPr>
        <w:spacing w:after="120" w:line="276" w:lineRule="auto"/>
        <w:ind w:hanging="357"/>
        <w:rPr>
          <w:color w:val="000000" w:themeColor="text1"/>
        </w:rPr>
      </w:pPr>
      <w:r w:rsidRPr="00D1610D">
        <w:rPr>
          <w:color w:val="000000" w:themeColor="text1"/>
        </w:rPr>
        <w:t xml:space="preserve">Bijlage I </w:t>
      </w:r>
      <w:r w:rsidRPr="00D1610D">
        <w:rPr>
          <w:color w:val="000000" w:themeColor="text1"/>
        </w:rPr>
        <w:tab/>
        <w:t>- Overeenkomst met kenmerk DMS:</w:t>
      </w:r>
      <w:r w:rsidR="00F556E6" w:rsidRPr="00D1610D">
        <w:t xml:space="preserve"> </w:t>
      </w:r>
      <w:r w:rsidR="00F556E6" w:rsidRPr="00D1610D">
        <w:rPr>
          <w:color w:val="000000" w:themeColor="text1"/>
        </w:rPr>
        <w:t xml:space="preserve">Bijlage E – concept </w:t>
      </w:r>
      <w:r w:rsidR="00F556E6" w:rsidRPr="00D1610D">
        <w:rPr>
          <w:color w:val="000000" w:themeColor="text1"/>
        </w:rPr>
        <w:br/>
        <w:t xml:space="preserve"> </w:t>
      </w:r>
      <w:r w:rsidR="00F556E6" w:rsidRPr="00D1610D">
        <w:rPr>
          <w:color w:val="000000" w:themeColor="text1"/>
        </w:rPr>
        <w:tab/>
      </w:r>
      <w:r w:rsidR="00F556E6" w:rsidRPr="00D1610D">
        <w:rPr>
          <w:color w:val="000000" w:themeColor="text1"/>
        </w:rPr>
        <w:tab/>
        <w:t>Dienstverleningsovereenkomst AWVODI 2018</w:t>
      </w:r>
    </w:p>
    <w:p w14:paraId="5BAD4B78" w14:textId="08D37C6A" w:rsidR="00EE6C2B" w:rsidRPr="00D1610D" w:rsidRDefault="00EE6C2B" w:rsidP="00F556E6">
      <w:pPr>
        <w:pStyle w:val="Lijstalinea"/>
        <w:numPr>
          <w:ilvl w:val="0"/>
          <w:numId w:val="50"/>
        </w:numPr>
        <w:spacing w:after="120" w:line="276" w:lineRule="auto"/>
        <w:ind w:hanging="357"/>
        <w:rPr>
          <w:color w:val="000000" w:themeColor="text1"/>
        </w:rPr>
      </w:pPr>
      <w:r w:rsidRPr="00D1610D">
        <w:rPr>
          <w:color w:val="000000" w:themeColor="text1"/>
        </w:rPr>
        <w:t>Bijlage II</w:t>
      </w:r>
      <w:r w:rsidR="00F556E6" w:rsidRPr="00D1610D">
        <w:rPr>
          <w:color w:val="000000" w:themeColor="text1"/>
        </w:rPr>
        <w:t xml:space="preserve"> </w:t>
      </w:r>
      <w:r w:rsidRPr="00D1610D">
        <w:rPr>
          <w:color w:val="000000" w:themeColor="text1"/>
        </w:rPr>
        <w:t>- Beschrijvend document</w:t>
      </w:r>
      <w:r w:rsidR="0071717B" w:rsidRPr="00D1610D">
        <w:rPr>
          <w:color w:val="000000" w:themeColor="text1"/>
        </w:rPr>
        <w:t xml:space="preserve"> d.d. </w:t>
      </w:r>
      <w:r w:rsidR="00F556E6" w:rsidRPr="00D1610D">
        <w:rPr>
          <w:color w:val="000000" w:themeColor="text1"/>
        </w:rPr>
        <w:t xml:space="preserve">oktober </w:t>
      </w:r>
      <w:r w:rsidR="0071717B" w:rsidRPr="00D1610D">
        <w:rPr>
          <w:color w:val="000000" w:themeColor="text1"/>
        </w:rPr>
        <w:t>2021</w:t>
      </w:r>
      <w:r w:rsidRPr="00D1610D">
        <w:rPr>
          <w:color w:val="000000" w:themeColor="text1"/>
        </w:rPr>
        <w:t xml:space="preserve">, kenmerk </w:t>
      </w:r>
      <w:r w:rsidR="00F556E6" w:rsidRPr="00D1610D">
        <w:rPr>
          <w:color w:val="000000" w:themeColor="text1"/>
        </w:rPr>
        <w:t>INK2020.561</w:t>
      </w:r>
      <w:r w:rsidRPr="00D1610D">
        <w:rPr>
          <w:color w:val="000000" w:themeColor="text1"/>
        </w:rPr>
        <w:t xml:space="preserve"> met </w:t>
      </w:r>
      <w:r w:rsidR="00F556E6" w:rsidRPr="00D1610D">
        <w:rPr>
          <w:color w:val="000000" w:themeColor="text1"/>
        </w:rPr>
        <w:br/>
        <w:t xml:space="preserve"> </w:t>
      </w:r>
      <w:r w:rsidR="00F556E6" w:rsidRPr="00D1610D">
        <w:rPr>
          <w:color w:val="000000" w:themeColor="text1"/>
        </w:rPr>
        <w:tab/>
      </w:r>
      <w:r w:rsidR="00F556E6" w:rsidRPr="00D1610D">
        <w:rPr>
          <w:color w:val="000000" w:themeColor="text1"/>
        </w:rPr>
        <w:tab/>
      </w:r>
      <w:r w:rsidRPr="00D1610D">
        <w:rPr>
          <w:color w:val="000000" w:themeColor="text1"/>
        </w:rPr>
        <w:t>nota van inlichtingen d.d. &lt;datum&gt;;</w:t>
      </w:r>
    </w:p>
    <w:p w14:paraId="02F19FC9" w14:textId="77777777" w:rsidR="00F556E6" w:rsidRPr="00D1610D" w:rsidRDefault="00EE6C2B" w:rsidP="00F556E6">
      <w:pPr>
        <w:pStyle w:val="Lijstalinea"/>
        <w:numPr>
          <w:ilvl w:val="0"/>
          <w:numId w:val="50"/>
        </w:numPr>
        <w:spacing w:after="120" w:line="276" w:lineRule="auto"/>
        <w:ind w:hanging="357"/>
        <w:rPr>
          <w:color w:val="000000" w:themeColor="text1"/>
        </w:rPr>
      </w:pPr>
      <w:r w:rsidRPr="00D1610D">
        <w:rPr>
          <w:color w:val="000000" w:themeColor="text1"/>
        </w:rPr>
        <w:t>Bijlage III</w:t>
      </w:r>
      <w:r w:rsidRPr="00D1610D">
        <w:rPr>
          <w:color w:val="000000" w:themeColor="text1"/>
        </w:rPr>
        <w:tab/>
        <w:t xml:space="preserve">- Inschrijving Ondernemer </w:t>
      </w:r>
      <w:r w:rsidR="00220D86" w:rsidRPr="00D1610D">
        <w:rPr>
          <w:color w:val="000000" w:themeColor="text1"/>
        </w:rPr>
        <w:t xml:space="preserve">2 </w:t>
      </w:r>
      <w:r w:rsidRPr="00D1610D">
        <w:rPr>
          <w:color w:val="000000" w:themeColor="text1"/>
        </w:rPr>
        <w:t xml:space="preserve">d.d. &gt;&lt;datum&gt;, </w:t>
      </w:r>
      <w:r w:rsidR="00F556E6" w:rsidRPr="00D1610D">
        <w:rPr>
          <w:color w:val="000000" w:themeColor="text1"/>
        </w:rPr>
        <w:t>&lt;</w:t>
      </w:r>
      <w:r w:rsidRPr="00D1610D">
        <w:rPr>
          <w:color w:val="000000" w:themeColor="text1"/>
        </w:rPr>
        <w:t>kenmer</w:t>
      </w:r>
      <w:r w:rsidR="00F556E6" w:rsidRPr="00D1610D">
        <w:rPr>
          <w:color w:val="000000" w:themeColor="text1"/>
        </w:rPr>
        <w:t>k&gt;;</w:t>
      </w:r>
    </w:p>
    <w:p w14:paraId="31D52A73" w14:textId="55B2E9CE" w:rsidR="00EE6C2B" w:rsidRPr="00F556E6" w:rsidRDefault="00EE6C2B" w:rsidP="00F556E6">
      <w:pPr>
        <w:numPr>
          <w:ilvl w:val="0"/>
          <w:numId w:val="49"/>
        </w:numPr>
        <w:spacing w:after="120" w:line="276" w:lineRule="auto"/>
        <w:ind w:hanging="357"/>
        <w:rPr>
          <w:color w:val="000000" w:themeColor="text1"/>
        </w:rPr>
      </w:pPr>
      <w:r w:rsidRPr="00F556E6">
        <w:rPr>
          <w:color w:val="000000" w:themeColor="text1"/>
        </w:rPr>
        <w:t>Voor zover deze documenten met elkaar in tegenspraak zijn, prevaleert de</w:t>
      </w:r>
      <w:r w:rsidRPr="00EE6C2B">
        <w:rPr>
          <w:color w:val="000000" w:themeColor="text1"/>
        </w:rPr>
        <w:t xml:space="preserve"> overeenkomst boven de bijlagen en prevaleert het eerdergenoemde document boven het later genoemde.</w:t>
      </w:r>
    </w:p>
    <w:p w14:paraId="53792EFD" w14:textId="77777777" w:rsidR="00F556E6" w:rsidRDefault="00F556E6">
      <w:pPr>
        <w:spacing w:after="160" w:line="259" w:lineRule="auto"/>
        <w:rPr>
          <w:color w:val="000000" w:themeColor="text1"/>
        </w:rPr>
      </w:pPr>
      <w:r>
        <w:rPr>
          <w:color w:val="000000" w:themeColor="text1"/>
        </w:rPr>
        <w:br w:type="page"/>
      </w:r>
    </w:p>
    <w:p w14:paraId="4017B686" w14:textId="3884A34A" w:rsidR="00EE6C2B" w:rsidRPr="00EE6C2B" w:rsidRDefault="00EE6C2B" w:rsidP="00F556E6">
      <w:pPr>
        <w:spacing w:after="120" w:line="276" w:lineRule="auto"/>
        <w:rPr>
          <w:color w:val="000000" w:themeColor="text1"/>
        </w:rPr>
      </w:pPr>
      <w:r w:rsidRPr="00EE6C2B">
        <w:rPr>
          <w:color w:val="000000" w:themeColor="text1"/>
        </w:rPr>
        <w:lastRenderedPageBreak/>
        <w:t>Aldus op de laatste van de twee hierna genoemde data overeengekomen en ondertekend,</w:t>
      </w:r>
    </w:p>
    <w:p w14:paraId="3816B0CF" w14:textId="77777777" w:rsidR="00B0724D" w:rsidRDefault="00B0724D" w:rsidP="00F556E6">
      <w:pPr>
        <w:spacing w:after="120" w:line="276" w:lineRule="auto"/>
        <w:rPr>
          <w:color w:val="000000" w:themeColor="text1"/>
        </w:rPr>
      </w:pPr>
    </w:p>
    <w:p w14:paraId="68C1FDFB" w14:textId="52523DB9" w:rsidR="00EE6C2B" w:rsidRPr="00220D86" w:rsidRDefault="00EE6C2B" w:rsidP="00F556E6">
      <w:pPr>
        <w:spacing w:after="120" w:line="276" w:lineRule="auto"/>
        <w:rPr>
          <w:color w:val="000000" w:themeColor="text1"/>
          <w:highlight w:val="lightGray"/>
        </w:rPr>
      </w:pPr>
      <w:r w:rsidRPr="00F556E6">
        <w:rPr>
          <w:color w:val="000000" w:themeColor="text1"/>
        </w:rPr>
        <w:t xml:space="preserve">Delft, .. </w:t>
      </w:r>
      <w:r w:rsidRPr="00220D86">
        <w:rPr>
          <w:color w:val="000000" w:themeColor="text1"/>
          <w:highlight w:val="lightGray"/>
        </w:rPr>
        <w:t>&lt;datum&gt;</w:t>
      </w:r>
      <w:r w:rsidRPr="00220D86">
        <w:rPr>
          <w:color w:val="000000" w:themeColor="text1"/>
        </w:rPr>
        <w:tab/>
      </w:r>
      <w:r w:rsidRPr="00220D86">
        <w:rPr>
          <w:color w:val="000000" w:themeColor="text1"/>
        </w:rPr>
        <w:tab/>
      </w:r>
      <w:r w:rsidRPr="00220D86">
        <w:rPr>
          <w:color w:val="000000" w:themeColor="text1"/>
        </w:rPr>
        <w:tab/>
      </w:r>
      <w:r w:rsidRPr="00220D86">
        <w:rPr>
          <w:color w:val="000000" w:themeColor="text1"/>
        </w:rPr>
        <w:tab/>
      </w:r>
      <w:r w:rsidRPr="00220D86">
        <w:rPr>
          <w:color w:val="000000" w:themeColor="text1"/>
          <w:highlight w:val="lightGray"/>
        </w:rPr>
        <w:t xml:space="preserve">&lt;vestigingsplaats&gt;, .. &lt;datum&gt; </w:t>
      </w:r>
    </w:p>
    <w:p w14:paraId="143502B3" w14:textId="6CBDA825" w:rsidR="00B0724D" w:rsidRDefault="00B0724D" w:rsidP="00F556E6">
      <w:pPr>
        <w:spacing w:after="120" w:line="276" w:lineRule="auto"/>
      </w:pPr>
    </w:p>
    <w:p w14:paraId="42E88E40" w14:textId="77777777" w:rsidR="00B0724D" w:rsidRDefault="00B0724D" w:rsidP="00F556E6">
      <w:pPr>
        <w:spacing w:after="120" w:line="276" w:lineRule="auto"/>
      </w:pPr>
    </w:p>
    <w:p w14:paraId="7C1B1660" w14:textId="5989BD6E" w:rsidR="006376DA" w:rsidRDefault="006376DA" w:rsidP="00F556E6">
      <w:pPr>
        <w:spacing w:after="120" w:line="276" w:lineRule="auto"/>
      </w:pPr>
      <w:r>
        <w:t>Namens Opdrachtgever,</w:t>
      </w:r>
      <w:r>
        <w:tab/>
      </w:r>
      <w:r>
        <w:tab/>
      </w:r>
      <w:r>
        <w:tab/>
        <w:t>namens Opdrachtnemer,</w:t>
      </w:r>
    </w:p>
    <w:p w14:paraId="363657DD" w14:textId="50B5496B" w:rsidR="006376DA" w:rsidRDefault="006376DA" w:rsidP="00F556E6">
      <w:pPr>
        <w:spacing w:after="120" w:line="276" w:lineRule="auto"/>
      </w:pPr>
    </w:p>
    <w:p w14:paraId="55CE7725" w14:textId="77777777" w:rsidR="00B0724D" w:rsidRDefault="00B0724D" w:rsidP="00F556E6">
      <w:pPr>
        <w:spacing w:after="120" w:line="276" w:lineRule="auto"/>
      </w:pPr>
    </w:p>
    <w:p w14:paraId="5AFD7185" w14:textId="77777777" w:rsidR="00F556E6" w:rsidRPr="00D10C8A" w:rsidRDefault="00F556E6" w:rsidP="00F556E6">
      <w:pPr>
        <w:spacing w:after="120" w:line="276" w:lineRule="auto"/>
      </w:pPr>
    </w:p>
    <w:p w14:paraId="5DD57DD8" w14:textId="77777777" w:rsidR="006376DA" w:rsidRPr="00D10C8A" w:rsidRDefault="006376DA" w:rsidP="00F556E6">
      <w:pPr>
        <w:spacing w:after="120" w:line="276" w:lineRule="auto"/>
      </w:pPr>
      <w:r w:rsidRPr="002461AB">
        <w:t>de heer ir. P.C. Janssen</w:t>
      </w:r>
      <w:r w:rsidRPr="00D10C8A">
        <w:tab/>
      </w:r>
      <w:r>
        <w:tab/>
      </w:r>
      <w:r>
        <w:tab/>
      </w:r>
    </w:p>
    <w:p w14:paraId="41AAF4DC" w14:textId="5680674C" w:rsidR="00AB7B18" w:rsidRDefault="00AB7B18" w:rsidP="00F556E6">
      <w:pPr>
        <w:spacing w:after="120" w:line="276" w:lineRule="auto"/>
        <w:rPr>
          <w:color w:val="000000" w:themeColor="text1"/>
        </w:rPr>
      </w:pPr>
    </w:p>
    <w:sectPr w:rsidR="00AB7B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B91C2" w14:textId="77777777" w:rsidR="00B00AE9" w:rsidRDefault="00B00AE9" w:rsidP="00AF32D1">
      <w:pPr>
        <w:spacing w:line="240" w:lineRule="auto"/>
      </w:pPr>
      <w:r>
        <w:separator/>
      </w:r>
    </w:p>
  </w:endnote>
  <w:endnote w:type="continuationSeparator" w:id="0">
    <w:p w14:paraId="614246AD" w14:textId="77777777" w:rsidR="00B00AE9" w:rsidRDefault="00B00AE9" w:rsidP="00AF32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502564"/>
      <w:docPartObj>
        <w:docPartGallery w:val="Page Numbers (Bottom of Page)"/>
        <w:docPartUnique/>
      </w:docPartObj>
    </w:sdtPr>
    <w:sdtEndPr/>
    <w:sdtContent>
      <w:sdt>
        <w:sdtPr>
          <w:id w:val="1322078705"/>
          <w:docPartObj>
            <w:docPartGallery w:val="Page Numbers (Top of Page)"/>
            <w:docPartUnique/>
          </w:docPartObj>
        </w:sdtPr>
        <w:sdtEndPr/>
        <w:sdtContent>
          <w:tbl>
            <w:tblPr>
              <w:tblStyle w:val="Tabelraster"/>
              <w:tblW w:w="0" w:type="auto"/>
              <w:tblLook w:val="04A0" w:firstRow="1" w:lastRow="0" w:firstColumn="1" w:lastColumn="0" w:noHBand="0" w:noVBand="1"/>
            </w:tblPr>
            <w:tblGrid>
              <w:gridCol w:w="4539"/>
              <w:gridCol w:w="4477"/>
            </w:tblGrid>
            <w:tr w:rsidR="00DC7662" w:rsidRPr="00B8078E" w14:paraId="23221132" w14:textId="77777777" w:rsidTr="00DC7662">
              <w:tc>
                <w:tcPr>
                  <w:tcW w:w="4539" w:type="dxa"/>
                  <w:tcBorders>
                    <w:bottom w:val="nil"/>
                  </w:tcBorders>
                </w:tcPr>
                <w:p w14:paraId="4CE4BD02" w14:textId="24411E7F" w:rsidR="00DC7662" w:rsidRPr="00B8078E" w:rsidRDefault="00DC7662" w:rsidP="00DC7662">
                  <w:pPr>
                    <w:pStyle w:val="Voettekst"/>
                    <w:tabs>
                      <w:tab w:val="clear" w:pos="4513"/>
                    </w:tabs>
                    <w:rPr>
                      <w:sz w:val="16"/>
                      <w:szCs w:val="16"/>
                    </w:rPr>
                  </w:pPr>
                  <w:r w:rsidRPr="00B8078E">
                    <w:rPr>
                      <w:sz w:val="16"/>
                      <w:szCs w:val="16"/>
                    </w:rPr>
                    <w:t xml:space="preserve">Paraaf </w:t>
                  </w:r>
                  <w:r>
                    <w:rPr>
                      <w:sz w:val="16"/>
                      <w:szCs w:val="16"/>
                    </w:rPr>
                    <w:t>Opdrachtgever</w:t>
                  </w:r>
                  <w:r w:rsidRPr="00B8078E">
                    <w:rPr>
                      <w:sz w:val="16"/>
                      <w:szCs w:val="16"/>
                    </w:rPr>
                    <w:t>:</w:t>
                  </w:r>
                </w:p>
              </w:tc>
              <w:tc>
                <w:tcPr>
                  <w:tcW w:w="4477" w:type="dxa"/>
                  <w:tcBorders>
                    <w:bottom w:val="nil"/>
                  </w:tcBorders>
                </w:tcPr>
                <w:p w14:paraId="7E33C539" w14:textId="755B3582" w:rsidR="00DC7662" w:rsidRPr="00B8078E" w:rsidRDefault="00DC7662" w:rsidP="00DC7662">
                  <w:pPr>
                    <w:pStyle w:val="Voettekst"/>
                    <w:rPr>
                      <w:sz w:val="16"/>
                      <w:szCs w:val="16"/>
                    </w:rPr>
                  </w:pPr>
                  <w:r w:rsidRPr="00B8078E">
                    <w:rPr>
                      <w:sz w:val="16"/>
                      <w:szCs w:val="16"/>
                    </w:rPr>
                    <w:t xml:space="preserve">Paraaf </w:t>
                  </w:r>
                  <w:r w:rsidR="00EE6C2B">
                    <w:rPr>
                      <w:sz w:val="16"/>
                      <w:szCs w:val="16"/>
                    </w:rPr>
                    <w:t>Wachtkamercontractant</w:t>
                  </w:r>
                  <w:r w:rsidRPr="00B8078E">
                    <w:rPr>
                      <w:sz w:val="16"/>
                      <w:szCs w:val="16"/>
                    </w:rPr>
                    <w:t>:</w:t>
                  </w:r>
                </w:p>
              </w:tc>
            </w:tr>
            <w:tr w:rsidR="00DC7662" w:rsidRPr="00B8078E" w14:paraId="4110024E" w14:textId="77777777" w:rsidTr="00DC7662">
              <w:tc>
                <w:tcPr>
                  <w:tcW w:w="4539" w:type="dxa"/>
                  <w:tcBorders>
                    <w:top w:val="nil"/>
                    <w:bottom w:val="single" w:sz="4" w:space="0" w:color="auto"/>
                  </w:tcBorders>
                </w:tcPr>
                <w:p w14:paraId="6CFA7DCF" w14:textId="77777777" w:rsidR="00DC7662" w:rsidRPr="00B8078E" w:rsidRDefault="00DC7662" w:rsidP="00DC7662">
                  <w:pPr>
                    <w:pStyle w:val="Voettekst"/>
                    <w:tabs>
                      <w:tab w:val="clear" w:pos="4513"/>
                    </w:tabs>
                    <w:rPr>
                      <w:sz w:val="16"/>
                      <w:szCs w:val="16"/>
                    </w:rPr>
                  </w:pPr>
                </w:p>
              </w:tc>
              <w:tc>
                <w:tcPr>
                  <w:tcW w:w="4477" w:type="dxa"/>
                  <w:tcBorders>
                    <w:top w:val="nil"/>
                    <w:bottom w:val="single" w:sz="4" w:space="0" w:color="auto"/>
                  </w:tcBorders>
                </w:tcPr>
                <w:p w14:paraId="60B95573" w14:textId="77777777" w:rsidR="00DC7662" w:rsidRPr="00B8078E" w:rsidRDefault="00DC7662" w:rsidP="00DC7662">
                  <w:pPr>
                    <w:pStyle w:val="Voettekst"/>
                    <w:rPr>
                      <w:sz w:val="16"/>
                      <w:szCs w:val="16"/>
                    </w:rPr>
                  </w:pPr>
                </w:p>
              </w:tc>
            </w:tr>
          </w:tbl>
          <w:p w14:paraId="47B0F5C9" w14:textId="0E2222F4" w:rsidR="00C73762" w:rsidRDefault="00C73762">
            <w:pPr>
              <w:pStyle w:val="Voetteks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AC16393" w14:textId="55B0238D" w:rsidR="00D65258" w:rsidRPr="00C73762" w:rsidRDefault="00C73762">
    <w:pPr>
      <w:pStyle w:val="Voettekst"/>
      <w:rPr>
        <w:b/>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83847" w14:textId="77777777" w:rsidR="00B00AE9" w:rsidRDefault="00B00AE9" w:rsidP="00AF32D1">
      <w:pPr>
        <w:spacing w:line="240" w:lineRule="auto"/>
      </w:pPr>
      <w:r>
        <w:separator/>
      </w:r>
    </w:p>
  </w:footnote>
  <w:footnote w:type="continuationSeparator" w:id="0">
    <w:p w14:paraId="77E13D66" w14:textId="77777777" w:rsidR="00B00AE9" w:rsidRDefault="00B00AE9" w:rsidP="00AF32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1A4F3" w14:textId="1B479A15" w:rsidR="00AF32D1" w:rsidRDefault="00D1610D">
    <w:pPr>
      <w:pStyle w:val="Koptekst"/>
    </w:pPr>
    <w:r>
      <w:rPr>
        <w:noProof/>
      </w:rPr>
      <w:pict w14:anchorId="24EEE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9" o:spid="_x0000_s2053" type="#_x0000_t75" style="position:absolute;margin-left:0;margin-top:0;width:451.2pt;height:374.6pt;z-index:-251657216;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4631F" w14:textId="7BD24FDC" w:rsidR="00AF32D1" w:rsidRDefault="00D1610D">
    <w:pPr>
      <w:pStyle w:val="Koptekst"/>
    </w:pPr>
    <w:r>
      <w:rPr>
        <w:noProof/>
      </w:rPr>
      <w:pict w14:anchorId="4E4EA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70" o:spid="_x0000_s2054" type="#_x0000_t75" style="position:absolute;margin-left:0;margin-top:0;width:451.2pt;height:374.6pt;z-index:-251656192;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8AE39" w14:textId="49457882" w:rsidR="00AF32D1" w:rsidRDefault="00D1610D">
    <w:pPr>
      <w:pStyle w:val="Koptekst"/>
    </w:pPr>
    <w:r>
      <w:rPr>
        <w:noProof/>
      </w:rPr>
      <w:pict w14:anchorId="092CE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8" o:spid="_x0000_s2052" type="#_x0000_t75" style="position:absolute;margin-left:0;margin-top:0;width:451.2pt;height:374.6pt;z-index:-251658240;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643E"/>
    <w:multiLevelType w:val="hybridMultilevel"/>
    <w:tmpl w:val="FE8E4BD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2E96084"/>
    <w:multiLevelType w:val="hybridMultilevel"/>
    <w:tmpl w:val="20A81F48"/>
    <w:lvl w:ilvl="0" w:tplc="0413000F">
      <w:start w:val="1"/>
      <w:numFmt w:val="decimal"/>
      <w:lvlText w:val="%1."/>
      <w:lvlJc w:val="left"/>
      <w:pPr>
        <w:ind w:left="1080" w:hanging="360"/>
      </w:pPr>
    </w:lvl>
    <w:lvl w:ilvl="1" w:tplc="04130019">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 w15:restartNumberingAfterBreak="0">
    <w:nsid w:val="04BC4679"/>
    <w:multiLevelType w:val="hybridMultilevel"/>
    <w:tmpl w:val="0AE2F15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28B1323"/>
    <w:multiLevelType w:val="multilevel"/>
    <w:tmpl w:val="ED4C0742"/>
    <w:lvl w:ilvl="0">
      <w:start w:val="1"/>
      <w:numFmt w:val="decimal"/>
      <w:pStyle w:val="Kop1"/>
      <w:lvlText w:val="%1"/>
      <w:lvlJc w:val="left"/>
      <w:pPr>
        <w:ind w:left="432" w:hanging="432"/>
      </w:pPr>
    </w:lvl>
    <w:lvl w:ilvl="1">
      <w:start w:val="1"/>
      <w:numFmt w:val="decimal"/>
      <w:pStyle w:val="Kop2"/>
      <w:lvlText w:val="%1.%2"/>
      <w:lvlJc w:val="left"/>
      <w:pPr>
        <w:ind w:left="576" w:hanging="576"/>
      </w:pPr>
      <w:rPr>
        <w:b/>
        <w:i w:val="0"/>
      </w:r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4" w15:restartNumberingAfterBreak="0">
    <w:nsid w:val="17B81197"/>
    <w:multiLevelType w:val="hybridMultilevel"/>
    <w:tmpl w:val="E2440B0E"/>
    <w:lvl w:ilvl="0" w:tplc="0413000F">
      <w:start w:val="1"/>
      <w:numFmt w:val="decimal"/>
      <w:lvlText w:val="%1."/>
      <w:lvlJc w:val="left"/>
      <w:pPr>
        <w:ind w:left="360" w:hanging="360"/>
      </w:p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5" w15:restartNumberingAfterBreak="0">
    <w:nsid w:val="184A09B0"/>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AE0F22"/>
    <w:multiLevelType w:val="hybridMultilevel"/>
    <w:tmpl w:val="93048122"/>
    <w:lvl w:ilvl="0" w:tplc="DED2DA08">
      <w:numFmt w:val="bullet"/>
      <w:lvlText w:val="-"/>
      <w:lvlJc w:val="left"/>
      <w:pPr>
        <w:tabs>
          <w:tab w:val="num" w:pos="1080"/>
        </w:tabs>
        <w:ind w:left="1080" w:hanging="360"/>
      </w:pPr>
      <w:rPr>
        <w:rFonts w:ascii="Arial" w:eastAsia="Times New Roman" w:hAnsi="Arial" w:cs="Arial" w:hint="default"/>
      </w:rPr>
    </w:lvl>
    <w:lvl w:ilvl="1" w:tplc="04130003" w:tentative="1">
      <w:start w:val="1"/>
      <w:numFmt w:val="bullet"/>
      <w:lvlText w:val="o"/>
      <w:lvlJc w:val="left"/>
      <w:pPr>
        <w:tabs>
          <w:tab w:val="num" w:pos="1800"/>
        </w:tabs>
        <w:ind w:left="1800" w:hanging="360"/>
      </w:pPr>
      <w:rPr>
        <w:rFonts w:ascii="Courier New" w:hAnsi="Courier New" w:cs="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cs="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cs="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0C31167"/>
    <w:multiLevelType w:val="hybridMultilevel"/>
    <w:tmpl w:val="18CCD398"/>
    <w:lvl w:ilvl="0" w:tplc="059A58F6">
      <w:start w:val="1"/>
      <w:numFmt w:val="decimal"/>
      <w:pStyle w:val="Lijstalinea"/>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169646D"/>
    <w:multiLevelType w:val="hybridMultilevel"/>
    <w:tmpl w:val="DBFAAE68"/>
    <w:lvl w:ilvl="0" w:tplc="0813000F">
      <w:start w:val="1"/>
      <w:numFmt w:val="decimal"/>
      <w:lvlText w:val="%1."/>
      <w:lvlJc w:val="left"/>
      <w:pPr>
        <w:ind w:left="720" w:hanging="360"/>
      </w:p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9" w15:restartNumberingAfterBreak="0">
    <w:nsid w:val="278A0E52"/>
    <w:multiLevelType w:val="hybridMultilevel"/>
    <w:tmpl w:val="1A8A8792"/>
    <w:lvl w:ilvl="0" w:tplc="F6D61086">
      <w:start w:val="1"/>
      <w:numFmt w:val="decimal"/>
      <w:lvlText w:val="%1."/>
      <w:lvlJc w:val="left"/>
      <w:pPr>
        <w:ind w:left="720" w:hanging="360"/>
      </w:pPr>
      <w:rPr>
        <w:rFonts w:hint="default"/>
      </w:rPr>
    </w:lvl>
    <w:lvl w:ilvl="1" w:tplc="78444CAA">
      <w:start w:val="1"/>
      <w:numFmt w:val="lowerLetter"/>
      <w:lvlText w:val="(%2)"/>
      <w:lvlJc w:val="left"/>
      <w:pPr>
        <w:ind w:left="1440" w:hanging="360"/>
      </w:pPr>
      <w:rPr>
        <w:rFonts w:hint="default"/>
        <w:sz w:val="20"/>
        <w:szCs w:val="20"/>
      </w:rPr>
    </w:lvl>
    <w:lvl w:ilvl="2" w:tplc="1B668126">
      <w:start w:val="1"/>
      <w:numFmt w:val="upperRoman"/>
      <w:lvlText w:val="(%3)"/>
      <w:lvlJc w:val="left"/>
      <w:pPr>
        <w:ind w:left="2700" w:hanging="72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A3625A5"/>
    <w:multiLevelType w:val="hybridMultilevel"/>
    <w:tmpl w:val="BB704EEA"/>
    <w:lvl w:ilvl="0" w:tplc="0813000F">
      <w:start w:val="1"/>
      <w:numFmt w:val="decimal"/>
      <w:lvlText w:val="%1."/>
      <w:lvlJc w:val="left"/>
      <w:pPr>
        <w:ind w:left="936" w:hanging="360"/>
      </w:pPr>
    </w:lvl>
    <w:lvl w:ilvl="1" w:tplc="08130019" w:tentative="1">
      <w:start w:val="1"/>
      <w:numFmt w:val="lowerLetter"/>
      <w:lvlText w:val="%2."/>
      <w:lvlJc w:val="left"/>
      <w:pPr>
        <w:ind w:left="1656" w:hanging="360"/>
      </w:pPr>
    </w:lvl>
    <w:lvl w:ilvl="2" w:tplc="0813001B" w:tentative="1">
      <w:start w:val="1"/>
      <w:numFmt w:val="lowerRoman"/>
      <w:lvlText w:val="%3."/>
      <w:lvlJc w:val="right"/>
      <w:pPr>
        <w:ind w:left="2376" w:hanging="180"/>
      </w:pPr>
    </w:lvl>
    <w:lvl w:ilvl="3" w:tplc="0813000F" w:tentative="1">
      <w:start w:val="1"/>
      <w:numFmt w:val="decimal"/>
      <w:lvlText w:val="%4."/>
      <w:lvlJc w:val="left"/>
      <w:pPr>
        <w:ind w:left="3096" w:hanging="360"/>
      </w:pPr>
    </w:lvl>
    <w:lvl w:ilvl="4" w:tplc="08130019" w:tentative="1">
      <w:start w:val="1"/>
      <w:numFmt w:val="lowerLetter"/>
      <w:lvlText w:val="%5."/>
      <w:lvlJc w:val="left"/>
      <w:pPr>
        <w:ind w:left="3816" w:hanging="360"/>
      </w:pPr>
    </w:lvl>
    <w:lvl w:ilvl="5" w:tplc="0813001B" w:tentative="1">
      <w:start w:val="1"/>
      <w:numFmt w:val="lowerRoman"/>
      <w:lvlText w:val="%6."/>
      <w:lvlJc w:val="right"/>
      <w:pPr>
        <w:ind w:left="4536" w:hanging="180"/>
      </w:pPr>
    </w:lvl>
    <w:lvl w:ilvl="6" w:tplc="0813000F" w:tentative="1">
      <w:start w:val="1"/>
      <w:numFmt w:val="decimal"/>
      <w:lvlText w:val="%7."/>
      <w:lvlJc w:val="left"/>
      <w:pPr>
        <w:ind w:left="5256" w:hanging="360"/>
      </w:pPr>
    </w:lvl>
    <w:lvl w:ilvl="7" w:tplc="08130019" w:tentative="1">
      <w:start w:val="1"/>
      <w:numFmt w:val="lowerLetter"/>
      <w:lvlText w:val="%8."/>
      <w:lvlJc w:val="left"/>
      <w:pPr>
        <w:ind w:left="5976" w:hanging="360"/>
      </w:pPr>
    </w:lvl>
    <w:lvl w:ilvl="8" w:tplc="0813001B" w:tentative="1">
      <w:start w:val="1"/>
      <w:numFmt w:val="lowerRoman"/>
      <w:lvlText w:val="%9."/>
      <w:lvlJc w:val="right"/>
      <w:pPr>
        <w:ind w:left="6696" w:hanging="180"/>
      </w:pPr>
    </w:lvl>
  </w:abstractNum>
  <w:abstractNum w:abstractNumId="11" w15:restartNumberingAfterBreak="0">
    <w:nsid w:val="2A7A51E6"/>
    <w:multiLevelType w:val="hybridMultilevel"/>
    <w:tmpl w:val="724C6B28"/>
    <w:lvl w:ilvl="0" w:tplc="CD70C516">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AB22CFA"/>
    <w:multiLevelType w:val="hybridMultilevel"/>
    <w:tmpl w:val="F79010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3D35CDE"/>
    <w:multiLevelType w:val="hybridMultilevel"/>
    <w:tmpl w:val="2D10152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35000C85"/>
    <w:multiLevelType w:val="hybridMultilevel"/>
    <w:tmpl w:val="7500F18A"/>
    <w:lvl w:ilvl="0" w:tplc="CEEA94D2">
      <w:start w:val="1"/>
      <w:numFmt w:val="lowerLetter"/>
      <w:lvlText w:val="(%1)"/>
      <w:lvlJc w:val="left"/>
      <w:pPr>
        <w:ind w:left="720" w:hanging="360"/>
      </w:pPr>
      <w:rPr>
        <w:rFonts w:hint="default"/>
        <w:i w:val="0"/>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81A0E88"/>
    <w:multiLevelType w:val="hybridMultilevel"/>
    <w:tmpl w:val="56CE7856"/>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3981535E"/>
    <w:multiLevelType w:val="hybridMultilevel"/>
    <w:tmpl w:val="CC72B28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FFA1AB3"/>
    <w:multiLevelType w:val="hybridMultilevel"/>
    <w:tmpl w:val="E91A48F4"/>
    <w:lvl w:ilvl="0" w:tplc="DED2DA08">
      <w:numFmt w:val="bullet"/>
      <w:lvlText w:val="-"/>
      <w:lvlJc w:val="left"/>
      <w:pPr>
        <w:ind w:left="1211" w:hanging="360"/>
      </w:pPr>
      <w:rPr>
        <w:rFonts w:ascii="Arial" w:eastAsia="Times New Roman" w:hAnsi="Arial" w:cs="Arial" w:hint="default"/>
      </w:rPr>
    </w:lvl>
    <w:lvl w:ilvl="1" w:tplc="08130003" w:tentative="1">
      <w:start w:val="1"/>
      <w:numFmt w:val="bullet"/>
      <w:lvlText w:val="o"/>
      <w:lvlJc w:val="left"/>
      <w:pPr>
        <w:ind w:left="1931" w:hanging="360"/>
      </w:pPr>
      <w:rPr>
        <w:rFonts w:ascii="Courier New" w:hAnsi="Courier New" w:cs="Courier New" w:hint="default"/>
      </w:rPr>
    </w:lvl>
    <w:lvl w:ilvl="2" w:tplc="08130005" w:tentative="1">
      <w:start w:val="1"/>
      <w:numFmt w:val="bullet"/>
      <w:lvlText w:val=""/>
      <w:lvlJc w:val="left"/>
      <w:pPr>
        <w:ind w:left="2651" w:hanging="360"/>
      </w:pPr>
      <w:rPr>
        <w:rFonts w:ascii="Wingdings" w:hAnsi="Wingdings" w:hint="default"/>
      </w:rPr>
    </w:lvl>
    <w:lvl w:ilvl="3" w:tplc="08130001" w:tentative="1">
      <w:start w:val="1"/>
      <w:numFmt w:val="bullet"/>
      <w:lvlText w:val=""/>
      <w:lvlJc w:val="left"/>
      <w:pPr>
        <w:ind w:left="3371" w:hanging="360"/>
      </w:pPr>
      <w:rPr>
        <w:rFonts w:ascii="Symbol" w:hAnsi="Symbol" w:hint="default"/>
      </w:rPr>
    </w:lvl>
    <w:lvl w:ilvl="4" w:tplc="08130003" w:tentative="1">
      <w:start w:val="1"/>
      <w:numFmt w:val="bullet"/>
      <w:lvlText w:val="o"/>
      <w:lvlJc w:val="left"/>
      <w:pPr>
        <w:ind w:left="4091" w:hanging="360"/>
      </w:pPr>
      <w:rPr>
        <w:rFonts w:ascii="Courier New" w:hAnsi="Courier New" w:cs="Courier New" w:hint="default"/>
      </w:rPr>
    </w:lvl>
    <w:lvl w:ilvl="5" w:tplc="08130005" w:tentative="1">
      <w:start w:val="1"/>
      <w:numFmt w:val="bullet"/>
      <w:lvlText w:val=""/>
      <w:lvlJc w:val="left"/>
      <w:pPr>
        <w:ind w:left="4811" w:hanging="360"/>
      </w:pPr>
      <w:rPr>
        <w:rFonts w:ascii="Wingdings" w:hAnsi="Wingdings" w:hint="default"/>
      </w:rPr>
    </w:lvl>
    <w:lvl w:ilvl="6" w:tplc="08130001" w:tentative="1">
      <w:start w:val="1"/>
      <w:numFmt w:val="bullet"/>
      <w:lvlText w:val=""/>
      <w:lvlJc w:val="left"/>
      <w:pPr>
        <w:ind w:left="5531" w:hanging="360"/>
      </w:pPr>
      <w:rPr>
        <w:rFonts w:ascii="Symbol" w:hAnsi="Symbol" w:hint="default"/>
      </w:rPr>
    </w:lvl>
    <w:lvl w:ilvl="7" w:tplc="08130003" w:tentative="1">
      <w:start w:val="1"/>
      <w:numFmt w:val="bullet"/>
      <w:lvlText w:val="o"/>
      <w:lvlJc w:val="left"/>
      <w:pPr>
        <w:ind w:left="6251" w:hanging="360"/>
      </w:pPr>
      <w:rPr>
        <w:rFonts w:ascii="Courier New" w:hAnsi="Courier New" w:cs="Courier New" w:hint="default"/>
      </w:rPr>
    </w:lvl>
    <w:lvl w:ilvl="8" w:tplc="08130005" w:tentative="1">
      <w:start w:val="1"/>
      <w:numFmt w:val="bullet"/>
      <w:lvlText w:val=""/>
      <w:lvlJc w:val="left"/>
      <w:pPr>
        <w:ind w:left="6971" w:hanging="360"/>
      </w:pPr>
      <w:rPr>
        <w:rFonts w:ascii="Wingdings" w:hAnsi="Wingdings" w:hint="default"/>
      </w:rPr>
    </w:lvl>
  </w:abstractNum>
  <w:abstractNum w:abstractNumId="18" w15:restartNumberingAfterBreak="0">
    <w:nsid w:val="42921BF7"/>
    <w:multiLevelType w:val="hybridMultilevel"/>
    <w:tmpl w:val="D3D2D14A"/>
    <w:lvl w:ilvl="0" w:tplc="0413000F">
      <w:start w:val="1"/>
      <w:numFmt w:val="decimal"/>
      <w:lvlText w:val="%1."/>
      <w:lvlJc w:val="left"/>
      <w:pPr>
        <w:ind w:left="1434" w:hanging="360"/>
      </w:pPr>
      <w:rPr>
        <w:rFonts w:hint="default"/>
      </w:rPr>
    </w:lvl>
    <w:lvl w:ilvl="1" w:tplc="04130019" w:tentative="1">
      <w:start w:val="1"/>
      <w:numFmt w:val="lowerLetter"/>
      <w:lvlText w:val="%2."/>
      <w:lvlJc w:val="left"/>
      <w:pPr>
        <w:ind w:left="2154" w:hanging="360"/>
      </w:pPr>
    </w:lvl>
    <w:lvl w:ilvl="2" w:tplc="0413001B" w:tentative="1">
      <w:start w:val="1"/>
      <w:numFmt w:val="lowerRoman"/>
      <w:lvlText w:val="%3."/>
      <w:lvlJc w:val="right"/>
      <w:pPr>
        <w:ind w:left="2874" w:hanging="180"/>
      </w:pPr>
    </w:lvl>
    <w:lvl w:ilvl="3" w:tplc="0413000F" w:tentative="1">
      <w:start w:val="1"/>
      <w:numFmt w:val="decimal"/>
      <w:lvlText w:val="%4."/>
      <w:lvlJc w:val="left"/>
      <w:pPr>
        <w:ind w:left="3594" w:hanging="360"/>
      </w:pPr>
    </w:lvl>
    <w:lvl w:ilvl="4" w:tplc="04130019" w:tentative="1">
      <w:start w:val="1"/>
      <w:numFmt w:val="lowerLetter"/>
      <w:lvlText w:val="%5."/>
      <w:lvlJc w:val="left"/>
      <w:pPr>
        <w:ind w:left="4314" w:hanging="360"/>
      </w:pPr>
    </w:lvl>
    <w:lvl w:ilvl="5" w:tplc="0413001B" w:tentative="1">
      <w:start w:val="1"/>
      <w:numFmt w:val="lowerRoman"/>
      <w:lvlText w:val="%6."/>
      <w:lvlJc w:val="right"/>
      <w:pPr>
        <w:ind w:left="5034" w:hanging="180"/>
      </w:pPr>
    </w:lvl>
    <w:lvl w:ilvl="6" w:tplc="0413000F" w:tentative="1">
      <w:start w:val="1"/>
      <w:numFmt w:val="decimal"/>
      <w:lvlText w:val="%7."/>
      <w:lvlJc w:val="left"/>
      <w:pPr>
        <w:ind w:left="5754" w:hanging="360"/>
      </w:pPr>
    </w:lvl>
    <w:lvl w:ilvl="7" w:tplc="04130019" w:tentative="1">
      <w:start w:val="1"/>
      <w:numFmt w:val="lowerLetter"/>
      <w:lvlText w:val="%8."/>
      <w:lvlJc w:val="left"/>
      <w:pPr>
        <w:ind w:left="6474" w:hanging="360"/>
      </w:pPr>
    </w:lvl>
    <w:lvl w:ilvl="8" w:tplc="0413001B" w:tentative="1">
      <w:start w:val="1"/>
      <w:numFmt w:val="lowerRoman"/>
      <w:lvlText w:val="%9."/>
      <w:lvlJc w:val="right"/>
      <w:pPr>
        <w:ind w:left="7194" w:hanging="180"/>
      </w:pPr>
    </w:lvl>
  </w:abstractNum>
  <w:abstractNum w:abstractNumId="19" w15:restartNumberingAfterBreak="0">
    <w:nsid w:val="4B117E9B"/>
    <w:multiLevelType w:val="hybridMultilevel"/>
    <w:tmpl w:val="1B18F1E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B6B0401"/>
    <w:multiLevelType w:val="hybridMultilevel"/>
    <w:tmpl w:val="F69207A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BA12889"/>
    <w:multiLevelType w:val="hybridMultilevel"/>
    <w:tmpl w:val="FAF6512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CB16C60"/>
    <w:multiLevelType w:val="hybridMultilevel"/>
    <w:tmpl w:val="4E685A3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F0409FD"/>
    <w:multiLevelType w:val="hybridMultilevel"/>
    <w:tmpl w:val="A838F562"/>
    <w:lvl w:ilvl="0" w:tplc="7E46E9DE">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4" w15:restartNumberingAfterBreak="0">
    <w:nsid w:val="521A7935"/>
    <w:multiLevelType w:val="hybridMultilevel"/>
    <w:tmpl w:val="4CC20666"/>
    <w:lvl w:ilvl="0" w:tplc="DB9477F2">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375756B"/>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5347CDB"/>
    <w:multiLevelType w:val="multilevel"/>
    <w:tmpl w:val="7610A50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35D3F7B"/>
    <w:multiLevelType w:val="hybridMultilevel"/>
    <w:tmpl w:val="04B6F6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8332CB9"/>
    <w:multiLevelType w:val="hybridMultilevel"/>
    <w:tmpl w:val="13E0FB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9" w15:restartNumberingAfterBreak="0">
    <w:nsid w:val="68514105"/>
    <w:multiLevelType w:val="hybridMultilevel"/>
    <w:tmpl w:val="14F4547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738B6D48"/>
    <w:multiLevelType w:val="hybridMultilevel"/>
    <w:tmpl w:val="D2604458"/>
    <w:lvl w:ilvl="0" w:tplc="EEC24AE0">
      <w:start w:val="2"/>
      <w:numFmt w:val="bullet"/>
      <w:lvlText w:val="-"/>
      <w:lvlJc w:val="left"/>
      <w:pPr>
        <w:ind w:left="1080" w:hanging="72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3EF78DA"/>
    <w:multiLevelType w:val="hybridMultilevel"/>
    <w:tmpl w:val="3684F35A"/>
    <w:lvl w:ilvl="0" w:tplc="DED2DA0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DB14569"/>
    <w:multiLevelType w:val="hybridMultilevel"/>
    <w:tmpl w:val="B99C39F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E2C25B3"/>
    <w:multiLevelType w:val="hybridMultilevel"/>
    <w:tmpl w:val="20A81F4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7"/>
  </w:num>
  <w:num w:numId="2">
    <w:abstractNumId w:val="14"/>
  </w:num>
  <w:num w:numId="3">
    <w:abstractNumId w:val="18"/>
  </w:num>
  <w:num w:numId="4">
    <w:abstractNumId w:val="2"/>
  </w:num>
  <w:num w:numId="5">
    <w:abstractNumId w:val="9"/>
  </w:num>
  <w:num w:numId="6">
    <w:abstractNumId w:val="0"/>
  </w:num>
  <w:num w:numId="7">
    <w:abstractNumId w:val="21"/>
  </w:num>
  <w:num w:numId="8">
    <w:abstractNumId w:val="12"/>
  </w:num>
  <w:num w:numId="9">
    <w:abstractNumId w:val="22"/>
  </w:num>
  <w:num w:numId="10">
    <w:abstractNumId w:val="23"/>
  </w:num>
  <w:num w:numId="11">
    <w:abstractNumId w:val="20"/>
  </w:num>
  <w:num w:numId="12">
    <w:abstractNumId w:val="32"/>
  </w:num>
  <w:num w:numId="13">
    <w:abstractNumId w:val="16"/>
  </w:num>
  <w:num w:numId="14">
    <w:abstractNumId w:val="24"/>
  </w:num>
  <w:num w:numId="15">
    <w:abstractNumId w:val="14"/>
    <w:lvlOverride w:ilvl="0">
      <w:startOverride w:val="1"/>
    </w:lvlOverride>
    <w:lvlOverride w:ilvl="1"/>
    <w:lvlOverride w:ilvl="2"/>
    <w:lvlOverride w:ilvl="3"/>
    <w:lvlOverride w:ilvl="4"/>
    <w:lvlOverride w:ilvl="5"/>
    <w:lvlOverride w:ilvl="6"/>
    <w:lvlOverride w:ilvl="7"/>
    <w:lvlOverride w:ilvl="8"/>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15"/>
  </w:num>
  <w:num w:numId="33">
    <w:abstractNumId w:val="31"/>
  </w:num>
  <w:num w:numId="34">
    <w:abstractNumId w:val="30"/>
  </w:num>
  <w:num w:numId="35">
    <w:abstractNumId w:val="5"/>
  </w:num>
  <w:num w:numId="36">
    <w:abstractNumId w:val="11"/>
  </w:num>
  <w:num w:numId="37">
    <w:abstractNumId w:val="25"/>
  </w:num>
  <w:num w:numId="38">
    <w:abstractNumId w:val="26"/>
  </w:num>
  <w:num w:numId="39">
    <w:abstractNumId w:val="6"/>
  </w:num>
  <w:num w:numId="40">
    <w:abstractNumId w:val="10"/>
  </w:num>
  <w:num w:numId="41">
    <w:abstractNumId w:val="17"/>
  </w:num>
  <w:num w:numId="42">
    <w:abstractNumId w:val="3"/>
  </w:num>
  <w:num w:numId="43">
    <w:abstractNumId w:val="4"/>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3"/>
  </w:num>
  <w:num w:numId="47">
    <w:abstractNumId w:val="8"/>
  </w:num>
  <w:num w:numId="48">
    <w:abstractNumId w:val="19"/>
  </w:num>
  <w:num w:numId="49">
    <w:abstractNumId w:val="33"/>
  </w:num>
  <w:num w:numId="50">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EEBE91E-104D-478C-9C14-C6E6D88DDE7C}"/>
    <w:docVar w:name="dgnword-eventsink" w:val="459427072"/>
  </w:docVars>
  <w:rsids>
    <w:rsidRoot w:val="00743CDB"/>
    <w:rsid w:val="0000070D"/>
    <w:rsid w:val="0002321D"/>
    <w:rsid w:val="00023FED"/>
    <w:rsid w:val="0006094C"/>
    <w:rsid w:val="000640AF"/>
    <w:rsid w:val="0007182B"/>
    <w:rsid w:val="00071C5A"/>
    <w:rsid w:val="0009147F"/>
    <w:rsid w:val="000C185D"/>
    <w:rsid w:val="000C3128"/>
    <w:rsid w:val="000C6A24"/>
    <w:rsid w:val="000D1926"/>
    <w:rsid w:val="000D3BBF"/>
    <w:rsid w:val="000D56DE"/>
    <w:rsid w:val="000E585B"/>
    <w:rsid w:val="000F1ADB"/>
    <w:rsid w:val="00127E00"/>
    <w:rsid w:val="001325D2"/>
    <w:rsid w:val="00133E9E"/>
    <w:rsid w:val="00140ACC"/>
    <w:rsid w:val="00147593"/>
    <w:rsid w:val="00152C77"/>
    <w:rsid w:val="00163927"/>
    <w:rsid w:val="001641C3"/>
    <w:rsid w:val="00165EE3"/>
    <w:rsid w:val="001A1C6D"/>
    <w:rsid w:val="001A6A70"/>
    <w:rsid w:val="001B67D3"/>
    <w:rsid w:val="001C30FC"/>
    <w:rsid w:val="001C6AE4"/>
    <w:rsid w:val="001D4A5E"/>
    <w:rsid w:val="001D4AC8"/>
    <w:rsid w:val="001E533A"/>
    <w:rsid w:val="001F401D"/>
    <w:rsid w:val="001F71A2"/>
    <w:rsid w:val="002110BC"/>
    <w:rsid w:val="00220D86"/>
    <w:rsid w:val="002333CB"/>
    <w:rsid w:val="002357A7"/>
    <w:rsid w:val="00243AEE"/>
    <w:rsid w:val="00245168"/>
    <w:rsid w:val="002571B5"/>
    <w:rsid w:val="002609B8"/>
    <w:rsid w:val="0026324D"/>
    <w:rsid w:val="002756D7"/>
    <w:rsid w:val="00280EA7"/>
    <w:rsid w:val="00282A7B"/>
    <w:rsid w:val="002961A2"/>
    <w:rsid w:val="002C3C4F"/>
    <w:rsid w:val="002C7072"/>
    <w:rsid w:val="002D27EE"/>
    <w:rsid w:val="002E37D4"/>
    <w:rsid w:val="002F4006"/>
    <w:rsid w:val="002F4DF1"/>
    <w:rsid w:val="0030410B"/>
    <w:rsid w:val="00312009"/>
    <w:rsid w:val="00325308"/>
    <w:rsid w:val="00326D82"/>
    <w:rsid w:val="0033153E"/>
    <w:rsid w:val="0035604C"/>
    <w:rsid w:val="003B748F"/>
    <w:rsid w:val="003D01E0"/>
    <w:rsid w:val="003D20DF"/>
    <w:rsid w:val="003E05CA"/>
    <w:rsid w:val="003F0D9F"/>
    <w:rsid w:val="00401C30"/>
    <w:rsid w:val="00425EFE"/>
    <w:rsid w:val="004322D4"/>
    <w:rsid w:val="0044424D"/>
    <w:rsid w:val="004516E4"/>
    <w:rsid w:val="0045298B"/>
    <w:rsid w:val="004617CE"/>
    <w:rsid w:val="00463F0F"/>
    <w:rsid w:val="004675E5"/>
    <w:rsid w:val="00471867"/>
    <w:rsid w:val="004975BF"/>
    <w:rsid w:val="004A0460"/>
    <w:rsid w:val="004C6E01"/>
    <w:rsid w:val="00515626"/>
    <w:rsid w:val="00536973"/>
    <w:rsid w:val="005474B8"/>
    <w:rsid w:val="00547943"/>
    <w:rsid w:val="0057481A"/>
    <w:rsid w:val="00575A4D"/>
    <w:rsid w:val="005779B3"/>
    <w:rsid w:val="0058134E"/>
    <w:rsid w:val="005920A4"/>
    <w:rsid w:val="005A6DFB"/>
    <w:rsid w:val="005B79E0"/>
    <w:rsid w:val="005D30B9"/>
    <w:rsid w:val="00600A3D"/>
    <w:rsid w:val="00600DDA"/>
    <w:rsid w:val="00606C0C"/>
    <w:rsid w:val="00633FCC"/>
    <w:rsid w:val="006376DA"/>
    <w:rsid w:val="00657BBB"/>
    <w:rsid w:val="006802C3"/>
    <w:rsid w:val="00686CB6"/>
    <w:rsid w:val="006A2F15"/>
    <w:rsid w:val="006A78D7"/>
    <w:rsid w:val="006A7C89"/>
    <w:rsid w:val="006B3FA7"/>
    <w:rsid w:val="006B74C0"/>
    <w:rsid w:val="006B7A6E"/>
    <w:rsid w:val="006C4D8F"/>
    <w:rsid w:val="006C758E"/>
    <w:rsid w:val="006E4C2C"/>
    <w:rsid w:val="006F586E"/>
    <w:rsid w:val="00710977"/>
    <w:rsid w:val="0071369B"/>
    <w:rsid w:val="0071717B"/>
    <w:rsid w:val="00720BFA"/>
    <w:rsid w:val="0072631A"/>
    <w:rsid w:val="00740C20"/>
    <w:rsid w:val="00743CDB"/>
    <w:rsid w:val="00756BD6"/>
    <w:rsid w:val="00770D79"/>
    <w:rsid w:val="0078619B"/>
    <w:rsid w:val="007924AA"/>
    <w:rsid w:val="00795F50"/>
    <w:rsid w:val="007A0030"/>
    <w:rsid w:val="007A18FE"/>
    <w:rsid w:val="007A33BE"/>
    <w:rsid w:val="007C1BF2"/>
    <w:rsid w:val="007F1B06"/>
    <w:rsid w:val="007F71C7"/>
    <w:rsid w:val="0080097F"/>
    <w:rsid w:val="00801765"/>
    <w:rsid w:val="00815C92"/>
    <w:rsid w:val="00824D75"/>
    <w:rsid w:val="00840157"/>
    <w:rsid w:val="00843BC8"/>
    <w:rsid w:val="0084633F"/>
    <w:rsid w:val="00873C50"/>
    <w:rsid w:val="008913AA"/>
    <w:rsid w:val="00895C23"/>
    <w:rsid w:val="00896B2A"/>
    <w:rsid w:val="008A3DDE"/>
    <w:rsid w:val="008E3DBD"/>
    <w:rsid w:val="008F72E8"/>
    <w:rsid w:val="0090427F"/>
    <w:rsid w:val="009168F9"/>
    <w:rsid w:val="00940947"/>
    <w:rsid w:val="00956EB1"/>
    <w:rsid w:val="00977513"/>
    <w:rsid w:val="00983917"/>
    <w:rsid w:val="0099001C"/>
    <w:rsid w:val="00993BE9"/>
    <w:rsid w:val="009A77AC"/>
    <w:rsid w:val="009C27C9"/>
    <w:rsid w:val="009C4959"/>
    <w:rsid w:val="00A00542"/>
    <w:rsid w:val="00A05215"/>
    <w:rsid w:val="00A11913"/>
    <w:rsid w:val="00A45700"/>
    <w:rsid w:val="00A5232D"/>
    <w:rsid w:val="00A61943"/>
    <w:rsid w:val="00A727B1"/>
    <w:rsid w:val="00A8324C"/>
    <w:rsid w:val="00A91496"/>
    <w:rsid w:val="00AA2AA1"/>
    <w:rsid w:val="00AB3CD7"/>
    <w:rsid w:val="00AB7B18"/>
    <w:rsid w:val="00AE17A7"/>
    <w:rsid w:val="00AF32D1"/>
    <w:rsid w:val="00B00AE9"/>
    <w:rsid w:val="00B0724D"/>
    <w:rsid w:val="00B172AB"/>
    <w:rsid w:val="00B17BDF"/>
    <w:rsid w:val="00B21B8B"/>
    <w:rsid w:val="00B25703"/>
    <w:rsid w:val="00B270F1"/>
    <w:rsid w:val="00B34781"/>
    <w:rsid w:val="00B40243"/>
    <w:rsid w:val="00B50095"/>
    <w:rsid w:val="00B5083E"/>
    <w:rsid w:val="00B71D17"/>
    <w:rsid w:val="00B7411B"/>
    <w:rsid w:val="00B7610D"/>
    <w:rsid w:val="00BA5140"/>
    <w:rsid w:val="00BB4A51"/>
    <w:rsid w:val="00BB6338"/>
    <w:rsid w:val="00BC1D9E"/>
    <w:rsid w:val="00BD2A40"/>
    <w:rsid w:val="00BF7671"/>
    <w:rsid w:val="00C32DA2"/>
    <w:rsid w:val="00C45085"/>
    <w:rsid w:val="00C51365"/>
    <w:rsid w:val="00C5275D"/>
    <w:rsid w:val="00C60E2F"/>
    <w:rsid w:val="00C73762"/>
    <w:rsid w:val="00CA1629"/>
    <w:rsid w:val="00CA4B8A"/>
    <w:rsid w:val="00CB7CD3"/>
    <w:rsid w:val="00CC6E31"/>
    <w:rsid w:val="00CD4051"/>
    <w:rsid w:val="00CE5A9D"/>
    <w:rsid w:val="00CF38E4"/>
    <w:rsid w:val="00D05493"/>
    <w:rsid w:val="00D1610D"/>
    <w:rsid w:val="00D23314"/>
    <w:rsid w:val="00D26B30"/>
    <w:rsid w:val="00D3006A"/>
    <w:rsid w:val="00D36E8E"/>
    <w:rsid w:val="00D47E30"/>
    <w:rsid w:val="00D50887"/>
    <w:rsid w:val="00D534B2"/>
    <w:rsid w:val="00D65258"/>
    <w:rsid w:val="00D73721"/>
    <w:rsid w:val="00D80C6C"/>
    <w:rsid w:val="00D906C8"/>
    <w:rsid w:val="00DA4B4B"/>
    <w:rsid w:val="00DA4F4D"/>
    <w:rsid w:val="00DB11F2"/>
    <w:rsid w:val="00DB1574"/>
    <w:rsid w:val="00DC4E37"/>
    <w:rsid w:val="00DC676D"/>
    <w:rsid w:val="00DC7662"/>
    <w:rsid w:val="00DE0590"/>
    <w:rsid w:val="00DE10A5"/>
    <w:rsid w:val="00DF31D5"/>
    <w:rsid w:val="00DF52D1"/>
    <w:rsid w:val="00DF73F4"/>
    <w:rsid w:val="00E05567"/>
    <w:rsid w:val="00E06769"/>
    <w:rsid w:val="00E06BAE"/>
    <w:rsid w:val="00E11283"/>
    <w:rsid w:val="00E12A4D"/>
    <w:rsid w:val="00E37544"/>
    <w:rsid w:val="00E463F3"/>
    <w:rsid w:val="00E5008A"/>
    <w:rsid w:val="00E50A74"/>
    <w:rsid w:val="00E55558"/>
    <w:rsid w:val="00E55EC6"/>
    <w:rsid w:val="00E57FBB"/>
    <w:rsid w:val="00E64B69"/>
    <w:rsid w:val="00E73C5B"/>
    <w:rsid w:val="00E8235C"/>
    <w:rsid w:val="00EA10A9"/>
    <w:rsid w:val="00EA211D"/>
    <w:rsid w:val="00EA686B"/>
    <w:rsid w:val="00EB4602"/>
    <w:rsid w:val="00EC7500"/>
    <w:rsid w:val="00EE074B"/>
    <w:rsid w:val="00EE2E94"/>
    <w:rsid w:val="00EE6C2B"/>
    <w:rsid w:val="00EF6609"/>
    <w:rsid w:val="00F035FE"/>
    <w:rsid w:val="00F05A8C"/>
    <w:rsid w:val="00F069CB"/>
    <w:rsid w:val="00F165C7"/>
    <w:rsid w:val="00F17A14"/>
    <w:rsid w:val="00F34914"/>
    <w:rsid w:val="00F4106E"/>
    <w:rsid w:val="00F556E6"/>
    <w:rsid w:val="00F70B96"/>
    <w:rsid w:val="00F87250"/>
    <w:rsid w:val="00F9036A"/>
    <w:rsid w:val="00F91C8C"/>
    <w:rsid w:val="00FB54D2"/>
    <w:rsid w:val="00FC317A"/>
    <w:rsid w:val="00FC7AFC"/>
    <w:rsid w:val="00FD05E9"/>
    <w:rsid w:val="00FD1F8D"/>
    <w:rsid w:val="00FE57FD"/>
    <w:rsid w:val="00FE71D9"/>
    <w:rsid w:val="00FF43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637B19AC"/>
  <w15:chartTrackingRefBased/>
  <w15:docId w15:val="{144846B6-2244-4335-AC2E-C943BA055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43CDB"/>
    <w:pPr>
      <w:spacing w:after="0" w:line="260" w:lineRule="atLeast"/>
    </w:pPr>
    <w:rPr>
      <w:rFonts w:ascii="Verdana" w:eastAsia="Times New Roman" w:hAnsi="Verdana" w:cs="Arial"/>
      <w:sz w:val="19"/>
      <w:szCs w:val="19"/>
      <w:lang w:eastAsia="nl-NL"/>
    </w:rPr>
  </w:style>
  <w:style w:type="paragraph" w:styleId="Kop1">
    <w:name w:val="heading 1"/>
    <w:basedOn w:val="Standaard"/>
    <w:next w:val="Standaard"/>
    <w:link w:val="Kop1Char"/>
    <w:uiPriority w:val="9"/>
    <w:qFormat/>
    <w:rsid w:val="00743CDB"/>
    <w:pPr>
      <w:keepNext/>
      <w:keepLines/>
      <w:numPr>
        <w:numId w:val="42"/>
      </w:numPr>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EE074B"/>
    <w:pPr>
      <w:keepNext/>
      <w:keepLines/>
      <w:numPr>
        <w:ilvl w:val="1"/>
        <w:numId w:val="42"/>
      </w:numPr>
      <w:spacing w:before="4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C51365"/>
    <w:pPr>
      <w:keepNext/>
      <w:keepLines/>
      <w:numPr>
        <w:ilvl w:val="2"/>
        <w:numId w:val="42"/>
      </w:numPr>
      <w:spacing w:before="4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semiHidden/>
    <w:unhideWhenUsed/>
    <w:qFormat/>
    <w:rsid w:val="00C51365"/>
    <w:pPr>
      <w:keepNext/>
      <w:keepLines/>
      <w:numPr>
        <w:ilvl w:val="3"/>
        <w:numId w:val="42"/>
      </w:numPr>
      <w:spacing w:before="4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C51365"/>
    <w:pPr>
      <w:keepNext/>
      <w:keepLines/>
      <w:numPr>
        <w:ilvl w:val="4"/>
        <w:numId w:val="42"/>
      </w:numPr>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C51365"/>
    <w:pPr>
      <w:keepNext/>
      <w:keepLines/>
      <w:numPr>
        <w:ilvl w:val="5"/>
        <w:numId w:val="42"/>
      </w:numPr>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C51365"/>
    <w:pPr>
      <w:keepNext/>
      <w:keepLines/>
      <w:numPr>
        <w:ilvl w:val="6"/>
        <w:numId w:val="42"/>
      </w:numPr>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C51365"/>
    <w:pPr>
      <w:keepNext/>
      <w:keepLines/>
      <w:numPr>
        <w:ilvl w:val="7"/>
        <w:numId w:val="42"/>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C51365"/>
    <w:pPr>
      <w:keepNext/>
      <w:keepLines/>
      <w:numPr>
        <w:ilvl w:val="8"/>
        <w:numId w:val="4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link w:val="TitelChar"/>
    <w:qFormat/>
    <w:rsid w:val="00743CDB"/>
    <w:pPr>
      <w:jc w:val="center"/>
    </w:pPr>
    <w:rPr>
      <w:rFonts w:ascii="Helvetica" w:hAnsi="Helvetica"/>
      <w:b/>
      <w:sz w:val="28"/>
    </w:rPr>
  </w:style>
  <w:style w:type="character" w:customStyle="1" w:styleId="TitelChar">
    <w:name w:val="Titel Char"/>
    <w:basedOn w:val="Standaardalinea-lettertype"/>
    <w:link w:val="Titel"/>
    <w:rsid w:val="00743CDB"/>
    <w:rPr>
      <w:rFonts w:ascii="Helvetica" w:eastAsia="Times New Roman" w:hAnsi="Helvetica" w:cs="Times New Roman"/>
      <w:b/>
      <w:sz w:val="28"/>
      <w:szCs w:val="20"/>
      <w:lang w:val="nl-NL" w:eastAsia="nl-NL"/>
    </w:rPr>
  </w:style>
  <w:style w:type="paragraph" w:styleId="Ballontekst">
    <w:name w:val="Balloon Text"/>
    <w:basedOn w:val="Standaard"/>
    <w:link w:val="BallontekstChar"/>
    <w:uiPriority w:val="99"/>
    <w:semiHidden/>
    <w:unhideWhenUsed/>
    <w:rsid w:val="00743CDB"/>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43CDB"/>
    <w:rPr>
      <w:rFonts w:ascii="Segoe UI" w:eastAsia="Times New Roman" w:hAnsi="Segoe UI" w:cs="Segoe UI"/>
      <w:sz w:val="18"/>
      <w:szCs w:val="18"/>
      <w:lang w:val="nl-NL" w:eastAsia="nl-NL"/>
    </w:rPr>
  </w:style>
  <w:style w:type="character" w:customStyle="1" w:styleId="Kop1Char">
    <w:name w:val="Kop 1 Char"/>
    <w:basedOn w:val="Standaardalinea-lettertype"/>
    <w:link w:val="Kop1"/>
    <w:uiPriority w:val="9"/>
    <w:rsid w:val="00743CDB"/>
    <w:rPr>
      <w:rFonts w:asciiTheme="majorHAnsi" w:eastAsiaTheme="majorEastAsia" w:hAnsiTheme="majorHAnsi" w:cstheme="majorBidi"/>
      <w:color w:val="2F5496" w:themeColor="accent1" w:themeShade="BF"/>
      <w:sz w:val="32"/>
      <w:szCs w:val="32"/>
      <w:lang w:val="nl-NL" w:eastAsia="nl-NL"/>
    </w:rPr>
  </w:style>
  <w:style w:type="paragraph" w:styleId="Kopvaninhoudsopgave">
    <w:name w:val="TOC Heading"/>
    <w:basedOn w:val="Kop1"/>
    <w:next w:val="Standaard"/>
    <w:uiPriority w:val="39"/>
    <w:unhideWhenUsed/>
    <w:qFormat/>
    <w:rsid w:val="00743CDB"/>
    <w:pPr>
      <w:spacing w:line="259" w:lineRule="auto"/>
      <w:outlineLvl w:val="9"/>
    </w:pPr>
    <w:rPr>
      <w:lang w:val="en-US" w:eastAsia="en-US"/>
    </w:rPr>
  </w:style>
  <w:style w:type="paragraph" w:customStyle="1" w:styleId="Kop">
    <w:name w:val="Kop"/>
    <w:basedOn w:val="Geenafstand"/>
    <w:link w:val="KopChar"/>
    <w:qFormat/>
    <w:rsid w:val="00743CDB"/>
    <w:pPr>
      <w:ind w:left="851" w:hanging="851"/>
    </w:pPr>
    <w:rPr>
      <w:rFonts w:ascii="Verdana" w:hAnsi="Verdana" w:cs="Arial"/>
      <w:b/>
      <w:sz w:val="19"/>
      <w:szCs w:val="19"/>
      <w:lang w:eastAsia="en-US"/>
    </w:rPr>
  </w:style>
  <w:style w:type="character" w:customStyle="1" w:styleId="KopChar">
    <w:name w:val="Kop Char"/>
    <w:link w:val="Kop"/>
    <w:rsid w:val="00743CDB"/>
    <w:rPr>
      <w:rFonts w:ascii="Verdana" w:eastAsia="Times New Roman" w:hAnsi="Verdana" w:cs="Arial"/>
      <w:b/>
      <w:sz w:val="19"/>
      <w:szCs w:val="19"/>
      <w:lang w:val="nl-NL"/>
    </w:rPr>
  </w:style>
  <w:style w:type="paragraph" w:styleId="Geenafstand">
    <w:name w:val="No Spacing"/>
    <w:link w:val="GeenafstandChar"/>
    <w:uiPriority w:val="1"/>
    <w:qFormat/>
    <w:rsid w:val="00743CDB"/>
    <w:pPr>
      <w:spacing w:after="0" w:line="240" w:lineRule="auto"/>
    </w:pPr>
    <w:rPr>
      <w:rFonts w:ascii="Times New Roman" w:eastAsia="Times New Roman" w:hAnsi="Times New Roman" w:cs="Times New Roman"/>
      <w:sz w:val="20"/>
      <w:szCs w:val="20"/>
      <w:lang w:eastAsia="nl-NL"/>
    </w:rPr>
  </w:style>
  <w:style w:type="paragraph" w:styleId="Lijstalinea">
    <w:name w:val="List Paragraph"/>
    <w:basedOn w:val="Standaard"/>
    <w:uiPriority w:val="99"/>
    <w:qFormat/>
    <w:rsid w:val="00EE074B"/>
    <w:pPr>
      <w:numPr>
        <w:numId w:val="1"/>
      </w:numPr>
      <w:contextualSpacing/>
    </w:pPr>
  </w:style>
  <w:style w:type="character" w:styleId="Zwaar">
    <w:name w:val="Strong"/>
    <w:basedOn w:val="Standaardalinea-lettertype"/>
    <w:uiPriority w:val="22"/>
    <w:qFormat/>
    <w:rsid w:val="00EE074B"/>
    <w:rPr>
      <w:b/>
      <w:bCs/>
    </w:rPr>
  </w:style>
  <w:style w:type="paragraph" w:styleId="Inhopg1">
    <w:name w:val="toc 1"/>
    <w:basedOn w:val="Standaard"/>
    <w:next w:val="Standaard"/>
    <w:autoRedefine/>
    <w:uiPriority w:val="39"/>
    <w:unhideWhenUsed/>
    <w:rsid w:val="009168F9"/>
    <w:pPr>
      <w:tabs>
        <w:tab w:val="right" w:leader="dot" w:pos="9016"/>
      </w:tabs>
      <w:spacing w:after="100"/>
    </w:pPr>
  </w:style>
  <w:style w:type="character" w:styleId="Hyperlink">
    <w:name w:val="Hyperlink"/>
    <w:basedOn w:val="Standaardalinea-lettertype"/>
    <w:uiPriority w:val="99"/>
    <w:unhideWhenUsed/>
    <w:rsid w:val="00EE074B"/>
    <w:rPr>
      <w:color w:val="0563C1" w:themeColor="hyperlink"/>
      <w:u w:val="single"/>
    </w:rPr>
  </w:style>
  <w:style w:type="character" w:customStyle="1" w:styleId="Kop2Char">
    <w:name w:val="Kop 2 Char"/>
    <w:basedOn w:val="Standaardalinea-lettertype"/>
    <w:link w:val="Kop2"/>
    <w:uiPriority w:val="9"/>
    <w:rsid w:val="00EE074B"/>
    <w:rPr>
      <w:rFonts w:asciiTheme="majorHAnsi" w:eastAsiaTheme="majorEastAsia" w:hAnsiTheme="majorHAnsi" w:cstheme="majorBidi"/>
      <w:color w:val="2F5496" w:themeColor="accent1" w:themeShade="BF"/>
      <w:sz w:val="26"/>
      <w:szCs w:val="26"/>
      <w:lang w:val="nl-NL" w:eastAsia="nl-NL"/>
    </w:rPr>
  </w:style>
  <w:style w:type="character" w:customStyle="1" w:styleId="fontstyle01">
    <w:name w:val="fontstyle01"/>
    <w:basedOn w:val="Standaardalinea-lettertype"/>
    <w:rsid w:val="00EE074B"/>
    <w:rPr>
      <w:rFonts w:ascii="Arial" w:hAnsi="Arial" w:cs="Arial" w:hint="default"/>
      <w:b w:val="0"/>
      <w:bCs w:val="0"/>
      <w:i w:val="0"/>
      <w:iCs w:val="0"/>
      <w:color w:val="000000"/>
      <w:sz w:val="20"/>
      <w:szCs w:val="20"/>
    </w:rPr>
  </w:style>
  <w:style w:type="paragraph" w:styleId="Plattetekstinspringen3">
    <w:name w:val="Body Text Indent 3"/>
    <w:basedOn w:val="Standaard"/>
    <w:link w:val="Plattetekstinspringen3Char"/>
    <w:rsid w:val="00600DDA"/>
    <w:pPr>
      <w:spacing w:line="240" w:lineRule="auto"/>
      <w:ind w:firstLine="720"/>
    </w:pPr>
    <w:rPr>
      <w:rFonts w:ascii="Arial Narrow" w:hAnsi="Arial Narrow" w:cs="Times New Roman"/>
      <w:sz w:val="22"/>
      <w:szCs w:val="20"/>
    </w:rPr>
  </w:style>
  <w:style w:type="character" w:customStyle="1" w:styleId="Plattetekstinspringen3Char">
    <w:name w:val="Platte tekst inspringen 3 Char"/>
    <w:basedOn w:val="Standaardalinea-lettertype"/>
    <w:link w:val="Plattetekstinspringen3"/>
    <w:rsid w:val="00600DDA"/>
    <w:rPr>
      <w:rFonts w:ascii="Arial Narrow" w:eastAsia="Times New Roman" w:hAnsi="Arial Narrow" w:cs="Times New Roman"/>
      <w:szCs w:val="20"/>
      <w:lang w:val="nl-NL" w:eastAsia="nl-NL"/>
    </w:rPr>
  </w:style>
  <w:style w:type="character" w:styleId="Verwijzingopmerking">
    <w:name w:val="annotation reference"/>
    <w:basedOn w:val="Standaardalinea-lettertype"/>
    <w:uiPriority w:val="99"/>
    <w:semiHidden/>
    <w:unhideWhenUsed/>
    <w:rsid w:val="00600DDA"/>
    <w:rPr>
      <w:sz w:val="16"/>
      <w:szCs w:val="16"/>
    </w:rPr>
  </w:style>
  <w:style w:type="paragraph" w:styleId="Tekstopmerking">
    <w:name w:val="annotation text"/>
    <w:basedOn w:val="Standaard"/>
    <w:link w:val="TekstopmerkingChar"/>
    <w:uiPriority w:val="99"/>
    <w:semiHidden/>
    <w:unhideWhenUsed/>
    <w:rsid w:val="00600DD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00DDA"/>
    <w:rPr>
      <w:rFonts w:ascii="Verdana" w:eastAsia="Times New Roman" w:hAnsi="Verdana" w:cs="Arial"/>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600DDA"/>
    <w:rPr>
      <w:b/>
      <w:bCs/>
    </w:rPr>
  </w:style>
  <w:style w:type="character" w:customStyle="1" w:styleId="OnderwerpvanopmerkingChar">
    <w:name w:val="Onderwerp van opmerking Char"/>
    <w:basedOn w:val="TekstopmerkingChar"/>
    <w:link w:val="Onderwerpvanopmerking"/>
    <w:uiPriority w:val="99"/>
    <w:semiHidden/>
    <w:rsid w:val="00600DDA"/>
    <w:rPr>
      <w:rFonts w:ascii="Verdana" w:eastAsia="Times New Roman" w:hAnsi="Verdana" w:cs="Arial"/>
      <w:b/>
      <w:bCs/>
      <w:sz w:val="20"/>
      <w:szCs w:val="20"/>
      <w:lang w:val="nl-NL" w:eastAsia="nl-NL"/>
    </w:rPr>
  </w:style>
  <w:style w:type="paragraph" w:styleId="Inhopg2">
    <w:name w:val="toc 2"/>
    <w:basedOn w:val="Standaard"/>
    <w:next w:val="Standaard"/>
    <w:autoRedefine/>
    <w:uiPriority w:val="39"/>
    <w:unhideWhenUsed/>
    <w:rsid w:val="009168F9"/>
    <w:pPr>
      <w:tabs>
        <w:tab w:val="left" w:pos="1100"/>
        <w:tab w:val="right" w:leader="dot" w:pos="9016"/>
      </w:tabs>
      <w:spacing w:after="100"/>
      <w:ind w:left="190"/>
    </w:pPr>
  </w:style>
  <w:style w:type="paragraph" w:customStyle="1" w:styleId="Default">
    <w:name w:val="Default"/>
    <w:rsid w:val="005D30B9"/>
    <w:pPr>
      <w:autoSpaceDE w:val="0"/>
      <w:autoSpaceDN w:val="0"/>
      <w:adjustRightInd w:val="0"/>
      <w:spacing w:after="0" w:line="240" w:lineRule="auto"/>
    </w:pPr>
    <w:rPr>
      <w:rFonts w:ascii="Arial" w:eastAsia="Calibri" w:hAnsi="Arial" w:cs="Arial"/>
      <w:color w:val="000000"/>
      <w:sz w:val="24"/>
      <w:szCs w:val="24"/>
    </w:rPr>
  </w:style>
  <w:style w:type="paragraph" w:styleId="Revisie">
    <w:name w:val="Revision"/>
    <w:hidden/>
    <w:uiPriority w:val="99"/>
    <w:semiHidden/>
    <w:rsid w:val="00E463F3"/>
    <w:pPr>
      <w:spacing w:after="0" w:line="240" w:lineRule="auto"/>
    </w:pPr>
    <w:rPr>
      <w:rFonts w:ascii="Verdana" w:eastAsia="Times New Roman" w:hAnsi="Verdana" w:cs="Arial"/>
      <w:sz w:val="19"/>
      <w:szCs w:val="19"/>
      <w:lang w:eastAsia="nl-NL"/>
    </w:rPr>
  </w:style>
  <w:style w:type="paragraph" w:customStyle="1" w:styleId="xmsonormal">
    <w:name w:val="x_msonormal"/>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customStyle="1" w:styleId="xmsolistparagraph">
    <w:name w:val="x_msolistparagraph"/>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styleId="Koptekst">
    <w:name w:val="header"/>
    <w:basedOn w:val="Standaard"/>
    <w:link w:val="KoptekstChar"/>
    <w:uiPriority w:val="99"/>
    <w:unhideWhenUsed/>
    <w:rsid w:val="00AF32D1"/>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AF32D1"/>
    <w:rPr>
      <w:rFonts w:ascii="Verdana" w:eastAsia="Times New Roman" w:hAnsi="Verdana" w:cs="Arial"/>
      <w:sz w:val="19"/>
      <w:szCs w:val="19"/>
      <w:lang w:eastAsia="nl-NL"/>
    </w:rPr>
  </w:style>
  <w:style w:type="paragraph" w:styleId="Voettekst">
    <w:name w:val="footer"/>
    <w:basedOn w:val="Standaard"/>
    <w:link w:val="VoettekstChar"/>
    <w:uiPriority w:val="99"/>
    <w:unhideWhenUsed/>
    <w:rsid w:val="00AF32D1"/>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AF32D1"/>
    <w:rPr>
      <w:rFonts w:ascii="Verdana" w:eastAsia="Times New Roman" w:hAnsi="Verdana" w:cs="Arial"/>
      <w:sz w:val="19"/>
      <w:szCs w:val="19"/>
      <w:lang w:eastAsia="nl-NL"/>
    </w:rPr>
  </w:style>
  <w:style w:type="table" w:styleId="Tabelraster">
    <w:name w:val="Table Grid"/>
    <w:basedOn w:val="Standaardtabel"/>
    <w:rsid w:val="00DC7662"/>
    <w:pPr>
      <w:spacing w:after="0" w:line="240" w:lineRule="auto"/>
    </w:pPr>
    <w:rPr>
      <w:rFonts w:ascii="Verdana" w:eastAsia="Times New Roman" w:hAnsi="Verdana" w:cs="Verdana"/>
      <w:sz w:val="19"/>
      <w:szCs w:val="19"/>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eenafstandChar">
    <w:name w:val="Geen afstand Char"/>
    <w:link w:val="Geenafstand"/>
    <w:uiPriority w:val="1"/>
    <w:rsid w:val="00DC7662"/>
    <w:rPr>
      <w:rFonts w:ascii="Times New Roman" w:eastAsia="Times New Roman" w:hAnsi="Times New Roman" w:cs="Times New Roman"/>
      <w:sz w:val="20"/>
      <w:szCs w:val="20"/>
      <w:lang w:eastAsia="nl-NL"/>
    </w:rPr>
  </w:style>
  <w:style w:type="character" w:customStyle="1" w:styleId="U-norm85">
    <w:name w:val="U-norm 8.5"/>
    <w:rsid w:val="00DC7662"/>
    <w:rPr>
      <w:rFonts w:ascii="Book Antiqua" w:hAnsi="Book Antiqua" w:hint="default"/>
      <w:noProof w:val="0"/>
      <w:sz w:val="17"/>
      <w:lang w:val="en-US"/>
    </w:rPr>
  </w:style>
  <w:style w:type="paragraph" w:customStyle="1" w:styleId="Plattetekst21">
    <w:name w:val="Platte tekst 21"/>
    <w:basedOn w:val="Standaard"/>
    <w:rsid w:val="00DC7662"/>
    <w:pPr>
      <w:overflowPunct w:val="0"/>
      <w:autoSpaceDE w:val="0"/>
      <w:autoSpaceDN w:val="0"/>
      <w:adjustRightInd w:val="0"/>
      <w:spacing w:line="240" w:lineRule="auto"/>
      <w:ind w:left="705" w:hanging="705"/>
      <w:textAlignment w:val="baseline"/>
    </w:pPr>
    <w:rPr>
      <w:rFonts w:ascii="Arial" w:hAnsi="Arial" w:cs="Times New Roman"/>
      <w:kern w:val="1"/>
      <w:sz w:val="20"/>
      <w:szCs w:val="20"/>
    </w:rPr>
  </w:style>
  <w:style w:type="paragraph" w:styleId="Ondertitel">
    <w:name w:val="Subtitle"/>
    <w:basedOn w:val="Standaard"/>
    <w:next w:val="Standaard"/>
    <w:link w:val="OndertitelChar"/>
    <w:uiPriority w:val="11"/>
    <w:qFormat/>
    <w:rsid w:val="001325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1325D2"/>
    <w:rPr>
      <w:rFonts w:eastAsiaTheme="minorEastAsia"/>
      <w:color w:val="5A5A5A" w:themeColor="text1" w:themeTint="A5"/>
      <w:spacing w:val="15"/>
      <w:lang w:eastAsia="nl-NL"/>
    </w:rPr>
  </w:style>
  <w:style w:type="table" w:customStyle="1" w:styleId="Tabelraster1">
    <w:name w:val="Tabelraster1"/>
    <w:basedOn w:val="Standaardtabel"/>
    <w:next w:val="Tabelraster"/>
    <w:rsid w:val="00C51365"/>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basedOn w:val="Standaardalinea-lettertype"/>
    <w:link w:val="Kop3"/>
    <w:uiPriority w:val="9"/>
    <w:rsid w:val="00C51365"/>
    <w:rPr>
      <w:rFonts w:asciiTheme="majorHAnsi" w:eastAsiaTheme="majorEastAsia" w:hAnsiTheme="majorHAnsi" w:cstheme="majorBidi"/>
      <w:color w:val="1F3763" w:themeColor="accent1" w:themeShade="7F"/>
      <w:sz w:val="24"/>
      <w:szCs w:val="24"/>
      <w:lang w:eastAsia="nl-NL"/>
    </w:rPr>
  </w:style>
  <w:style w:type="character" w:customStyle="1" w:styleId="Kop4Char">
    <w:name w:val="Kop 4 Char"/>
    <w:basedOn w:val="Standaardalinea-lettertype"/>
    <w:link w:val="Kop4"/>
    <w:uiPriority w:val="9"/>
    <w:semiHidden/>
    <w:rsid w:val="00C51365"/>
    <w:rPr>
      <w:rFonts w:asciiTheme="majorHAnsi" w:eastAsiaTheme="majorEastAsia" w:hAnsiTheme="majorHAnsi" w:cstheme="majorBidi"/>
      <w:i/>
      <w:iCs/>
      <w:color w:val="2F5496" w:themeColor="accent1" w:themeShade="BF"/>
      <w:sz w:val="19"/>
      <w:szCs w:val="19"/>
      <w:lang w:eastAsia="nl-NL"/>
    </w:rPr>
  </w:style>
  <w:style w:type="character" w:customStyle="1" w:styleId="Kop5Char">
    <w:name w:val="Kop 5 Char"/>
    <w:basedOn w:val="Standaardalinea-lettertype"/>
    <w:link w:val="Kop5"/>
    <w:uiPriority w:val="9"/>
    <w:semiHidden/>
    <w:rsid w:val="00C51365"/>
    <w:rPr>
      <w:rFonts w:asciiTheme="majorHAnsi" w:eastAsiaTheme="majorEastAsia" w:hAnsiTheme="majorHAnsi" w:cstheme="majorBidi"/>
      <w:color w:val="2F5496" w:themeColor="accent1" w:themeShade="BF"/>
      <w:sz w:val="19"/>
      <w:szCs w:val="19"/>
      <w:lang w:eastAsia="nl-NL"/>
    </w:rPr>
  </w:style>
  <w:style w:type="character" w:customStyle="1" w:styleId="Kop6Char">
    <w:name w:val="Kop 6 Char"/>
    <w:basedOn w:val="Standaardalinea-lettertype"/>
    <w:link w:val="Kop6"/>
    <w:uiPriority w:val="9"/>
    <w:semiHidden/>
    <w:rsid w:val="00C51365"/>
    <w:rPr>
      <w:rFonts w:asciiTheme="majorHAnsi" w:eastAsiaTheme="majorEastAsia" w:hAnsiTheme="majorHAnsi" w:cstheme="majorBidi"/>
      <w:color w:val="1F3763" w:themeColor="accent1" w:themeShade="7F"/>
      <w:sz w:val="19"/>
      <w:szCs w:val="19"/>
      <w:lang w:eastAsia="nl-NL"/>
    </w:rPr>
  </w:style>
  <w:style w:type="character" w:customStyle="1" w:styleId="Kop7Char">
    <w:name w:val="Kop 7 Char"/>
    <w:basedOn w:val="Standaardalinea-lettertype"/>
    <w:link w:val="Kop7"/>
    <w:uiPriority w:val="9"/>
    <w:semiHidden/>
    <w:rsid w:val="00C51365"/>
    <w:rPr>
      <w:rFonts w:asciiTheme="majorHAnsi" w:eastAsiaTheme="majorEastAsia" w:hAnsiTheme="majorHAnsi" w:cstheme="majorBidi"/>
      <w:i/>
      <w:iCs/>
      <w:color w:val="1F3763" w:themeColor="accent1" w:themeShade="7F"/>
      <w:sz w:val="19"/>
      <w:szCs w:val="19"/>
      <w:lang w:eastAsia="nl-NL"/>
    </w:rPr>
  </w:style>
  <w:style w:type="character" w:customStyle="1" w:styleId="Kop8Char">
    <w:name w:val="Kop 8 Char"/>
    <w:basedOn w:val="Standaardalinea-lettertype"/>
    <w:link w:val="Kop8"/>
    <w:uiPriority w:val="9"/>
    <w:semiHidden/>
    <w:rsid w:val="00C51365"/>
    <w:rPr>
      <w:rFonts w:asciiTheme="majorHAnsi" w:eastAsiaTheme="majorEastAsia" w:hAnsiTheme="majorHAnsi" w:cstheme="majorBidi"/>
      <w:color w:val="272727" w:themeColor="text1" w:themeTint="D8"/>
      <w:sz w:val="21"/>
      <w:szCs w:val="21"/>
      <w:lang w:eastAsia="nl-NL"/>
    </w:rPr>
  </w:style>
  <w:style w:type="character" w:customStyle="1" w:styleId="Kop9Char">
    <w:name w:val="Kop 9 Char"/>
    <w:basedOn w:val="Standaardalinea-lettertype"/>
    <w:link w:val="Kop9"/>
    <w:uiPriority w:val="9"/>
    <w:semiHidden/>
    <w:rsid w:val="00C51365"/>
    <w:rPr>
      <w:rFonts w:asciiTheme="majorHAnsi" w:eastAsiaTheme="majorEastAsia" w:hAnsiTheme="majorHAnsi" w:cstheme="majorBidi"/>
      <w:i/>
      <w:iCs/>
      <w:color w:val="272727" w:themeColor="text1" w:themeTint="D8"/>
      <w:sz w:val="21"/>
      <w:szCs w:val="21"/>
      <w:lang w:eastAsia="nl-NL"/>
    </w:rPr>
  </w:style>
  <w:style w:type="table" w:customStyle="1" w:styleId="Tabelraster2">
    <w:name w:val="Tabelraster2"/>
    <w:basedOn w:val="Standaardtabel"/>
    <w:next w:val="Tabelraster"/>
    <w:rsid w:val="00AB7B18"/>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nopgelostemelding">
    <w:name w:val="Unresolved Mention"/>
    <w:basedOn w:val="Standaardalinea-lettertype"/>
    <w:uiPriority w:val="99"/>
    <w:semiHidden/>
    <w:unhideWhenUsed/>
    <w:rsid w:val="007861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561432">
      <w:bodyDiv w:val="1"/>
      <w:marLeft w:val="0"/>
      <w:marRight w:val="0"/>
      <w:marTop w:val="0"/>
      <w:marBottom w:val="0"/>
      <w:divBdr>
        <w:top w:val="none" w:sz="0" w:space="0" w:color="auto"/>
        <w:left w:val="none" w:sz="0" w:space="0" w:color="auto"/>
        <w:bottom w:val="none" w:sz="0" w:space="0" w:color="auto"/>
        <w:right w:val="none" w:sz="0" w:space="0" w:color="auto"/>
      </w:divBdr>
    </w:div>
    <w:div w:id="1137993152">
      <w:bodyDiv w:val="1"/>
      <w:marLeft w:val="0"/>
      <w:marRight w:val="0"/>
      <w:marTop w:val="0"/>
      <w:marBottom w:val="0"/>
      <w:divBdr>
        <w:top w:val="none" w:sz="0" w:space="0" w:color="auto"/>
        <w:left w:val="none" w:sz="0" w:space="0" w:color="auto"/>
        <w:bottom w:val="none" w:sz="0" w:space="0" w:color="auto"/>
        <w:right w:val="none" w:sz="0" w:space="0" w:color="auto"/>
      </w:divBdr>
    </w:div>
    <w:div w:id="210711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133C98EA45684A86FA1B3F111D44E0" ma:contentTypeVersion="5" ma:contentTypeDescription="Een nieuw document maken." ma:contentTypeScope="" ma:versionID="a762cf98f83c3b545b71c4231e827173">
  <xsd:schema xmlns:xsd="http://www.w3.org/2001/XMLSchema" xmlns:xs="http://www.w3.org/2001/XMLSchema" xmlns:p="http://schemas.microsoft.com/office/2006/metadata/properties" xmlns:ns3="5e441efc-6006-434a-a17f-cb80a7bc997c" xmlns:ns4="fa0a1840-3a9a-4cb3-947f-d4d7fb553cb5" targetNamespace="http://schemas.microsoft.com/office/2006/metadata/properties" ma:root="true" ma:fieldsID="62d0d31997b32f18e3af82fe8bc73689" ns3:_="" ns4:_="">
    <xsd:import namespace="5e441efc-6006-434a-a17f-cb80a7bc997c"/>
    <xsd:import namespace="fa0a1840-3a9a-4cb3-947f-d4d7fb553cb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41efc-6006-434a-a17f-cb80a7bc997c"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SharingHintHash" ma:index="10" nillable="true" ma:displayName="Hint-hash dele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0a1840-3a9a-4cb3-947f-d4d7fb553cb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B57ADC-8E97-4A31-B450-2ADFEC9594BB}">
  <ds:schemaRefs>
    <ds:schemaRef ds:uri="http://schemas.microsoft.com/sharepoint/v3/contenttype/forms"/>
  </ds:schemaRefs>
</ds:datastoreItem>
</file>

<file path=customXml/itemProps2.xml><?xml version="1.0" encoding="utf-8"?>
<ds:datastoreItem xmlns:ds="http://schemas.openxmlformats.org/officeDocument/2006/customXml" ds:itemID="{1555F410-0BE1-4B3D-A19E-29BE7BC32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41efc-6006-434a-a17f-cb80a7bc997c"/>
    <ds:schemaRef ds:uri="fa0a1840-3a9a-4cb3-947f-d4d7fb553c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0D1D-4960-46A5-AB34-A9418EBC4C83}">
  <ds:schemaRefs>
    <ds:schemaRef ds:uri="http://schemas.openxmlformats.org/officeDocument/2006/bibliography"/>
  </ds:schemaRefs>
</ds:datastoreItem>
</file>

<file path=customXml/itemProps4.xml><?xml version="1.0" encoding="utf-8"?>
<ds:datastoreItem xmlns:ds="http://schemas.openxmlformats.org/officeDocument/2006/customXml" ds:itemID="{90AB174E-E77C-4B73-A975-17BDCCCAB403}">
  <ds:schemaRefs>
    <ds:schemaRef ds:uri="http://purl.org/dc/elements/1.1/"/>
    <ds:schemaRef ds:uri="fa0a1840-3a9a-4cb3-947f-d4d7fb553cb5"/>
    <ds:schemaRef ds:uri="http://schemas.microsoft.com/office/2006/documentManagement/types"/>
    <ds:schemaRef ds:uri="5e441efc-6006-434a-a17f-cb80a7bc997c"/>
    <ds:schemaRef ds:uri="http://www.w3.org/XML/1998/namespace"/>
    <ds:schemaRef ds:uri="http://purl.org/dc/terms/"/>
    <ds:schemaRef ds:uri="http://purl.org/dc/dcmitype/"/>
    <ds:schemaRef ds:uri="http://schemas.microsoft.com/office/2006/metadata/propertie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777</Words>
  <Characters>4276</Characters>
  <Application>Microsoft Office Word</Application>
  <DocSecurity>0</DocSecurity>
  <Lines>35</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dc:creator>
  <cp:keywords/>
  <dc:description/>
  <cp:lastModifiedBy>Maudy van de Kamp</cp:lastModifiedBy>
  <cp:revision>4</cp:revision>
  <cp:lastPrinted>2020-07-15T11:13:00Z</cp:lastPrinted>
  <dcterms:created xsi:type="dcterms:W3CDTF">2021-10-04T10:08:00Z</dcterms:created>
  <dcterms:modified xsi:type="dcterms:W3CDTF">2021-10-04T14:59:00Z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1373300154</vt:i4>
  </property>
  <property fmtid="{D5CDD505-2E9C-101B-9397-08002B2CF9AE}" pid="3" name="_NewReviewCycle">
    <vt:lpwstr/>
  </property>
  <property fmtid="{D5CDD505-2E9C-101B-9397-08002B2CF9AE}" pid="4" name="_EmailSubject">
    <vt:lpwstr>versie 2 review Delfland inkoop</vt:lpwstr>
  </property>
  <property fmtid="{D5CDD505-2E9C-101B-9397-08002B2CF9AE}" pid="5" name="_AuthorEmail">
    <vt:lpwstr>mdedooij@hhdelfland.nl</vt:lpwstr>
  </property>
  <property fmtid="{D5CDD505-2E9C-101B-9397-08002B2CF9AE}" pid="6" name="_AuthorEmailDisplayName">
    <vt:lpwstr>Dooij - Wong, Men Ying de</vt:lpwstr>
  </property>
  <property fmtid="{D5CDD505-2E9C-101B-9397-08002B2CF9AE}" pid="7" name="_PreviousAdHocReviewCycleID">
    <vt:i4>2042157583</vt:i4>
  </property>
  <property fmtid="{D5CDD505-2E9C-101B-9397-08002B2CF9AE}" pid="8" name="ContentTypeId">
    <vt:lpwstr>0x010100BC133C98EA45684A86FA1B3F111D44E0</vt:lpwstr>
  </property>
  <property fmtid="{D5CDD505-2E9C-101B-9397-08002B2CF9AE}" pid="9" name="_ReviewingToolsShownOnce">
    <vt:lpwstr/>
  </property>
</Properties>
</file>